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3481" w14:textId="77777777" w:rsidR="00640B41" w:rsidRPr="00971BEA" w:rsidRDefault="00640B41" w:rsidP="00640B41">
      <w:pPr>
        <w:jc w:val="center"/>
        <w:rPr>
          <w:rFonts w:hAnsi="Times New Roman"/>
          <w:b/>
          <w:sz w:val="24"/>
          <w:lang w:eastAsia="zh-TW"/>
        </w:rPr>
      </w:pPr>
      <w:r w:rsidRPr="00971BEA">
        <w:rPr>
          <w:rFonts w:hAnsi="Times New Roman" w:hint="eastAsia"/>
          <w:b/>
          <w:sz w:val="24"/>
          <w:lang w:eastAsia="zh-TW"/>
        </w:rPr>
        <w:t>公益社団法人日本鍼灸師会</w:t>
      </w:r>
      <w:r w:rsidRPr="00971BEA">
        <w:rPr>
          <w:rFonts w:hAnsi="Times New Roman" w:hint="eastAsia"/>
          <w:b/>
          <w:sz w:val="24"/>
          <w:lang w:eastAsia="zh-TW"/>
        </w:rPr>
        <w:t xml:space="preserve"> </w:t>
      </w:r>
      <w:r w:rsidRPr="00971BEA">
        <w:rPr>
          <w:rFonts w:hAnsi="Times New Roman" w:hint="eastAsia"/>
          <w:b/>
          <w:sz w:val="24"/>
          <w:lang w:eastAsia="zh-TW"/>
        </w:rPr>
        <w:t>代議員総会運営規則</w:t>
      </w:r>
    </w:p>
    <w:p w14:paraId="44A70298" w14:textId="77777777" w:rsidR="00640B41" w:rsidRPr="00971BEA" w:rsidRDefault="00640B41" w:rsidP="00640B41">
      <w:pPr>
        <w:rPr>
          <w:rFonts w:hAnsi="Times New Roman"/>
          <w:sz w:val="22"/>
          <w:szCs w:val="22"/>
          <w:lang w:eastAsia="zh-TW"/>
        </w:rPr>
      </w:pPr>
    </w:p>
    <w:p w14:paraId="561B50DE" w14:textId="77777777" w:rsidR="00640B41" w:rsidRPr="00971BEA" w:rsidRDefault="00640B41" w:rsidP="00640B41">
      <w:pPr>
        <w:jc w:val="center"/>
        <w:rPr>
          <w:rFonts w:hAnsi="Times New Roman"/>
          <w:b/>
          <w:sz w:val="22"/>
          <w:szCs w:val="22"/>
          <w:lang w:eastAsia="zh-TW"/>
        </w:rPr>
      </w:pPr>
      <w:r w:rsidRPr="00971BEA">
        <w:rPr>
          <w:rFonts w:hAnsi="Times New Roman" w:hint="eastAsia"/>
          <w:b/>
          <w:sz w:val="22"/>
          <w:szCs w:val="22"/>
          <w:lang w:eastAsia="zh-TW"/>
        </w:rPr>
        <w:t>第１章　総　則</w:t>
      </w:r>
    </w:p>
    <w:p w14:paraId="70FA31B5" w14:textId="77777777" w:rsidR="00640B41" w:rsidRPr="00971BEA" w:rsidRDefault="00640B41" w:rsidP="00640B41">
      <w:pPr>
        <w:rPr>
          <w:rFonts w:hAnsi="Times New Roman"/>
          <w:sz w:val="22"/>
          <w:szCs w:val="22"/>
          <w:lang w:eastAsia="zh-TW"/>
        </w:rPr>
      </w:pPr>
    </w:p>
    <w:p w14:paraId="4951DD85" w14:textId="77777777" w:rsidR="00640B41" w:rsidRPr="00971BEA" w:rsidRDefault="00640B41" w:rsidP="00640B41">
      <w:pPr>
        <w:rPr>
          <w:rFonts w:hAnsi="Times New Roman"/>
          <w:sz w:val="22"/>
          <w:szCs w:val="22"/>
          <w:lang w:eastAsia="zh-TW"/>
        </w:rPr>
      </w:pPr>
      <w:r w:rsidRPr="00971BEA">
        <w:rPr>
          <w:rFonts w:hAnsi="Times New Roman" w:hint="eastAsia"/>
          <w:sz w:val="22"/>
          <w:szCs w:val="22"/>
          <w:lang w:eastAsia="zh-TW"/>
        </w:rPr>
        <w:t>（目　的）</w:t>
      </w:r>
    </w:p>
    <w:p w14:paraId="64AC1F64"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第１条　この規則は、公益社団法人日本鍼灸師会定款第２４条に基づき、代議員総会の運営に関し必要な事項を定めることを目的とする。</w:t>
      </w:r>
    </w:p>
    <w:p w14:paraId="3A3D24A2" w14:textId="77777777" w:rsidR="00640B41" w:rsidRPr="00971BEA" w:rsidRDefault="00640B41" w:rsidP="00640B41">
      <w:pPr>
        <w:rPr>
          <w:rFonts w:hAnsi="Times New Roman"/>
          <w:sz w:val="22"/>
          <w:szCs w:val="22"/>
        </w:rPr>
      </w:pPr>
    </w:p>
    <w:p w14:paraId="56B32481" w14:textId="77777777" w:rsidR="00640B41" w:rsidRPr="00971BEA" w:rsidRDefault="00640B41" w:rsidP="00640B41">
      <w:pPr>
        <w:jc w:val="center"/>
        <w:rPr>
          <w:rFonts w:hAnsi="Times New Roman"/>
          <w:b/>
          <w:sz w:val="22"/>
          <w:szCs w:val="22"/>
        </w:rPr>
      </w:pPr>
      <w:r w:rsidRPr="00971BEA">
        <w:rPr>
          <w:rFonts w:hAnsi="Times New Roman" w:hint="eastAsia"/>
          <w:b/>
          <w:sz w:val="22"/>
          <w:szCs w:val="22"/>
        </w:rPr>
        <w:t>第２章　代議員総会の招集の手続等</w:t>
      </w:r>
    </w:p>
    <w:p w14:paraId="318C57E9" w14:textId="77777777" w:rsidR="00640B41" w:rsidRPr="00971BEA" w:rsidRDefault="00640B41" w:rsidP="00640B41">
      <w:pPr>
        <w:rPr>
          <w:rFonts w:hAnsi="Times New Roman"/>
          <w:sz w:val="22"/>
          <w:szCs w:val="22"/>
        </w:rPr>
      </w:pPr>
    </w:p>
    <w:p w14:paraId="70154076" w14:textId="77777777" w:rsidR="00640B41" w:rsidRPr="00971BEA" w:rsidRDefault="00640B41" w:rsidP="00640B41">
      <w:pPr>
        <w:rPr>
          <w:rFonts w:hAnsi="Times New Roman"/>
          <w:sz w:val="22"/>
          <w:szCs w:val="22"/>
        </w:rPr>
      </w:pPr>
      <w:r w:rsidRPr="00971BEA">
        <w:rPr>
          <w:rFonts w:hAnsi="Times New Roman" w:hint="eastAsia"/>
          <w:sz w:val="22"/>
          <w:szCs w:val="22"/>
        </w:rPr>
        <w:t>（招集の手続）</w:t>
      </w:r>
    </w:p>
    <w:p w14:paraId="7A56DF42" w14:textId="77777777" w:rsidR="00640B41" w:rsidRPr="00971BEA" w:rsidRDefault="00640B41" w:rsidP="00640B41">
      <w:pPr>
        <w:rPr>
          <w:rFonts w:hAnsi="Times New Roman"/>
          <w:sz w:val="22"/>
          <w:szCs w:val="22"/>
        </w:rPr>
      </w:pPr>
      <w:r w:rsidRPr="00971BEA">
        <w:rPr>
          <w:rFonts w:hAnsi="Times New Roman" w:hint="eastAsia"/>
          <w:sz w:val="22"/>
          <w:szCs w:val="22"/>
        </w:rPr>
        <w:t>第２条　代議員総会を招集する場合には、理事会の決議によって、次の事項を定める。</w:t>
      </w:r>
    </w:p>
    <w:p w14:paraId="71BFD27F" w14:textId="77777777" w:rsidR="00640B41" w:rsidRPr="00971BEA" w:rsidRDefault="00640B41" w:rsidP="00640B41">
      <w:pPr>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(1)</w:t>
      </w:r>
      <w:r w:rsidRPr="00971BEA">
        <w:rPr>
          <w:rFonts w:hAnsi="Times New Roman" w:hint="eastAsia"/>
          <w:sz w:val="22"/>
          <w:szCs w:val="22"/>
        </w:rPr>
        <w:t xml:space="preserve">　代議員総会の日時及び場所</w:t>
      </w:r>
    </w:p>
    <w:p w14:paraId="66FB4526" w14:textId="77777777" w:rsidR="00640B41" w:rsidRPr="00971BEA" w:rsidRDefault="00640B41" w:rsidP="00640B41">
      <w:pPr>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(2)  </w:t>
      </w:r>
      <w:r w:rsidRPr="00971BEA">
        <w:rPr>
          <w:rFonts w:hAnsi="Times New Roman" w:hint="eastAsia"/>
          <w:sz w:val="22"/>
          <w:szCs w:val="22"/>
        </w:rPr>
        <w:t>代議員総会の目的である事項</w:t>
      </w:r>
      <w:r w:rsidR="0090749C" w:rsidRPr="008477F5">
        <w:rPr>
          <w:rFonts w:hAnsi="Times New Roman" w:hint="eastAsia"/>
          <w:sz w:val="22"/>
          <w:szCs w:val="22"/>
        </w:rPr>
        <w:t>があるときは、当該事項</w:t>
      </w:r>
    </w:p>
    <w:p w14:paraId="5098BC1D" w14:textId="77777777" w:rsidR="00640B41" w:rsidRPr="00971BEA" w:rsidRDefault="00640B41" w:rsidP="0090749C">
      <w:pPr>
        <w:ind w:left="1100" w:hangingChars="500" w:hanging="1100"/>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(3)  </w:t>
      </w:r>
      <w:r w:rsidR="0090749C" w:rsidRPr="008477F5">
        <w:rPr>
          <w:rFonts w:hAnsi="Times New Roman" w:hint="eastAsia"/>
          <w:sz w:val="22"/>
          <w:szCs w:val="22"/>
        </w:rPr>
        <w:t>社員総会に出席しない社員が</w:t>
      </w:r>
      <w:r w:rsidRPr="00971BEA">
        <w:rPr>
          <w:rFonts w:hAnsi="Times New Roman" w:hint="eastAsia"/>
          <w:sz w:val="22"/>
          <w:szCs w:val="22"/>
        </w:rPr>
        <w:t>書面によって議決権を行使することができる</w:t>
      </w:r>
      <w:r w:rsidR="0090749C" w:rsidRPr="008477F5">
        <w:rPr>
          <w:rFonts w:hAnsi="Times New Roman" w:hint="eastAsia"/>
          <w:sz w:val="22"/>
          <w:szCs w:val="22"/>
        </w:rPr>
        <w:t>こととするときは、その</w:t>
      </w:r>
      <w:r w:rsidRPr="00971BEA">
        <w:rPr>
          <w:rFonts w:hAnsi="Times New Roman" w:hint="eastAsia"/>
          <w:sz w:val="22"/>
          <w:szCs w:val="22"/>
        </w:rPr>
        <w:t>旨</w:t>
      </w:r>
    </w:p>
    <w:p w14:paraId="0E75814D" w14:textId="77777777" w:rsidR="00640B41" w:rsidRPr="00971BEA" w:rsidRDefault="00640B41" w:rsidP="0090749C">
      <w:pPr>
        <w:ind w:left="1100" w:hangingChars="500" w:hanging="1100"/>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(4)  </w:t>
      </w:r>
      <w:r w:rsidR="0090749C" w:rsidRPr="008477F5">
        <w:rPr>
          <w:rFonts w:hAnsi="Times New Roman" w:hint="eastAsia"/>
          <w:sz w:val="22"/>
          <w:szCs w:val="22"/>
        </w:rPr>
        <w:t>社員総会に出席しない社員が</w:t>
      </w:r>
      <w:r w:rsidRPr="00971BEA">
        <w:rPr>
          <w:rFonts w:hAnsi="Times New Roman" w:hint="eastAsia"/>
          <w:sz w:val="22"/>
          <w:szCs w:val="22"/>
        </w:rPr>
        <w:t>電磁的方法によって議決権を行使することができる</w:t>
      </w:r>
      <w:r w:rsidR="0090749C" w:rsidRPr="008477F5">
        <w:rPr>
          <w:rFonts w:hAnsi="Times New Roman" w:hint="eastAsia"/>
          <w:sz w:val="22"/>
          <w:szCs w:val="22"/>
        </w:rPr>
        <w:t>こととするときは、その</w:t>
      </w:r>
      <w:r w:rsidRPr="00971BEA">
        <w:rPr>
          <w:rFonts w:hAnsi="Times New Roman" w:hint="eastAsia"/>
          <w:sz w:val="22"/>
          <w:szCs w:val="22"/>
        </w:rPr>
        <w:t>旨</w:t>
      </w:r>
    </w:p>
    <w:p w14:paraId="4CEE1581" w14:textId="77777777" w:rsidR="00640B41" w:rsidRPr="00971BEA" w:rsidRDefault="00640B41" w:rsidP="00640B41">
      <w:pPr>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(5)  </w:t>
      </w:r>
      <w:r w:rsidRPr="00971BEA">
        <w:rPr>
          <w:rFonts w:hAnsi="Times New Roman" w:hint="eastAsia"/>
          <w:sz w:val="22"/>
          <w:szCs w:val="22"/>
        </w:rPr>
        <w:t>次に掲げる事項</w:t>
      </w:r>
    </w:p>
    <w:p w14:paraId="64BBC7FC" w14:textId="77777777" w:rsidR="00640B41" w:rsidRPr="00971BEA" w:rsidRDefault="00640B41" w:rsidP="00640B41">
      <w:pPr>
        <w:rPr>
          <w:rFonts w:hAnsi="Times New Roman"/>
          <w:sz w:val="22"/>
          <w:szCs w:val="22"/>
        </w:rPr>
      </w:pPr>
      <w:r w:rsidRPr="00971BEA">
        <w:rPr>
          <w:rFonts w:hAnsi="Times New Roman" w:hint="eastAsia"/>
          <w:sz w:val="22"/>
          <w:szCs w:val="22"/>
        </w:rPr>
        <w:t xml:space="preserve">　　　　　イ　代議員総会参考書類に記載すべき事項</w:t>
      </w:r>
    </w:p>
    <w:p w14:paraId="12F3EB63" w14:textId="77777777" w:rsidR="00640B41" w:rsidRPr="00971BEA" w:rsidRDefault="00640B41" w:rsidP="00640B41">
      <w:pPr>
        <w:ind w:left="1320" w:hangingChars="600" w:hanging="1320"/>
        <w:rPr>
          <w:rFonts w:hAnsi="Times New Roman"/>
          <w:sz w:val="22"/>
          <w:szCs w:val="22"/>
        </w:rPr>
      </w:pPr>
      <w:r w:rsidRPr="00971BEA">
        <w:rPr>
          <w:rFonts w:hAnsi="Times New Roman" w:hint="eastAsia"/>
          <w:sz w:val="22"/>
          <w:szCs w:val="22"/>
        </w:rPr>
        <w:t xml:space="preserve">　　　　　ロ　書面による議決権の行使については議決権行使書を開催日の前日までに提出すべき旨</w:t>
      </w:r>
    </w:p>
    <w:p w14:paraId="3299EA77" w14:textId="77777777" w:rsidR="00640B41" w:rsidRPr="00971BEA" w:rsidRDefault="00640B41" w:rsidP="00640B41">
      <w:pPr>
        <w:rPr>
          <w:rFonts w:hAnsi="Times New Roman"/>
          <w:sz w:val="22"/>
          <w:szCs w:val="22"/>
        </w:rPr>
      </w:pPr>
      <w:r w:rsidRPr="00971BEA">
        <w:rPr>
          <w:rFonts w:hAnsi="Times New Roman" w:hint="eastAsia"/>
          <w:sz w:val="22"/>
          <w:szCs w:val="22"/>
        </w:rPr>
        <w:t xml:space="preserve">　　　　　ハ　電磁的方法による議決権の行使については開催日の前日までになすべき旨</w:t>
      </w:r>
    </w:p>
    <w:p w14:paraId="55C4A53B" w14:textId="77777777" w:rsidR="00640B41" w:rsidRPr="00971BEA" w:rsidRDefault="00640B41" w:rsidP="00640B41">
      <w:pPr>
        <w:ind w:left="1100" w:hangingChars="500" w:hanging="1100"/>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(6)  </w:t>
      </w:r>
      <w:r w:rsidRPr="00971BEA">
        <w:rPr>
          <w:rFonts w:hAnsi="Times New Roman" w:hint="eastAsia"/>
          <w:sz w:val="22"/>
          <w:szCs w:val="22"/>
        </w:rPr>
        <w:t>代理人による議決権の行使について、代理権を証明する方法、</w:t>
      </w:r>
      <w:r>
        <w:rPr>
          <w:rFonts w:hAnsi="Times New Roman" w:hint="eastAsia"/>
          <w:sz w:val="22"/>
          <w:szCs w:val="22"/>
        </w:rPr>
        <w:t>及び</w:t>
      </w:r>
      <w:r w:rsidRPr="00971BEA">
        <w:rPr>
          <w:rFonts w:hAnsi="Times New Roman" w:hint="eastAsia"/>
          <w:sz w:val="22"/>
          <w:szCs w:val="22"/>
        </w:rPr>
        <w:t>代理人の数その他代理人による議決権の行使に関する事項</w:t>
      </w:r>
    </w:p>
    <w:p w14:paraId="7403A5A4" w14:textId="77777777" w:rsidR="00640B41" w:rsidRPr="00971BEA" w:rsidRDefault="00640B41" w:rsidP="00640B41">
      <w:pPr>
        <w:ind w:left="1100" w:hangingChars="500" w:hanging="1100"/>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(7)  </w:t>
      </w:r>
      <w:r w:rsidRPr="00971BEA">
        <w:rPr>
          <w:rFonts w:hAnsi="Times New Roman" w:hint="eastAsia"/>
          <w:sz w:val="22"/>
          <w:szCs w:val="22"/>
        </w:rPr>
        <w:t>次に掲げる事項が代議員総会の目的である事項であるときは、当該事項に係る議案の概要</w:t>
      </w:r>
    </w:p>
    <w:p w14:paraId="4AF68348" w14:textId="77777777" w:rsidR="00640B41" w:rsidRPr="00971BEA" w:rsidRDefault="00640B41" w:rsidP="00640B41">
      <w:pPr>
        <w:rPr>
          <w:rFonts w:hAnsi="Times New Roman"/>
          <w:sz w:val="22"/>
          <w:szCs w:val="22"/>
        </w:rPr>
      </w:pPr>
      <w:r w:rsidRPr="00971BEA">
        <w:rPr>
          <w:rFonts w:hAnsi="Times New Roman" w:hint="eastAsia"/>
          <w:sz w:val="22"/>
          <w:szCs w:val="22"/>
        </w:rPr>
        <w:t xml:space="preserve">　　　　　イ　役員等の選任</w:t>
      </w:r>
    </w:p>
    <w:p w14:paraId="6E1740FD" w14:textId="77777777" w:rsidR="00640B41" w:rsidRPr="00971BEA" w:rsidRDefault="00640B41" w:rsidP="00640B41">
      <w:pPr>
        <w:rPr>
          <w:rFonts w:hAnsi="Times New Roman"/>
          <w:sz w:val="22"/>
          <w:szCs w:val="22"/>
        </w:rPr>
      </w:pPr>
      <w:r w:rsidRPr="00971BEA">
        <w:rPr>
          <w:rFonts w:hAnsi="Times New Roman" w:hint="eastAsia"/>
          <w:sz w:val="22"/>
          <w:szCs w:val="22"/>
        </w:rPr>
        <w:t xml:space="preserve">　　　　　ロ　役員等の報酬等</w:t>
      </w:r>
    </w:p>
    <w:p w14:paraId="0D250FF7" w14:textId="77777777" w:rsidR="00640B41" w:rsidRPr="00971BEA" w:rsidRDefault="00640B41" w:rsidP="00640B41">
      <w:pPr>
        <w:rPr>
          <w:rFonts w:hAnsi="Times New Roman"/>
          <w:sz w:val="22"/>
          <w:szCs w:val="22"/>
        </w:rPr>
      </w:pPr>
      <w:r w:rsidRPr="00971BEA">
        <w:rPr>
          <w:rFonts w:hAnsi="Times New Roman" w:hint="eastAsia"/>
          <w:sz w:val="22"/>
          <w:szCs w:val="22"/>
        </w:rPr>
        <w:t xml:space="preserve">　　　　　ハ　事業の全部の譲渡</w:t>
      </w:r>
    </w:p>
    <w:p w14:paraId="61E2397D" w14:textId="77777777" w:rsidR="00640B41" w:rsidRPr="00971BEA" w:rsidRDefault="00640B41" w:rsidP="00640B41">
      <w:pPr>
        <w:rPr>
          <w:rFonts w:hAnsi="Times New Roman"/>
          <w:sz w:val="22"/>
          <w:szCs w:val="22"/>
        </w:rPr>
      </w:pPr>
      <w:r w:rsidRPr="00971BEA">
        <w:rPr>
          <w:rFonts w:hAnsi="Times New Roman" w:hint="eastAsia"/>
          <w:sz w:val="22"/>
          <w:szCs w:val="22"/>
        </w:rPr>
        <w:t xml:space="preserve">　　　　　ニ　定款の変更</w:t>
      </w:r>
    </w:p>
    <w:p w14:paraId="3EC46A8B" w14:textId="77777777" w:rsidR="00640B41" w:rsidRPr="00971BEA" w:rsidRDefault="00640B41" w:rsidP="00640B41">
      <w:pPr>
        <w:rPr>
          <w:rFonts w:hAnsi="Times New Roman"/>
          <w:sz w:val="22"/>
          <w:szCs w:val="22"/>
        </w:rPr>
      </w:pPr>
      <w:r w:rsidRPr="00971BEA">
        <w:rPr>
          <w:rFonts w:hAnsi="Times New Roman" w:hint="eastAsia"/>
          <w:sz w:val="22"/>
          <w:szCs w:val="22"/>
        </w:rPr>
        <w:t xml:space="preserve">　　　　　ホ　合併</w:t>
      </w:r>
    </w:p>
    <w:p w14:paraId="10383330" w14:textId="77777777" w:rsidR="00640B41" w:rsidRPr="00971BEA" w:rsidRDefault="00640B41" w:rsidP="00640B41">
      <w:pPr>
        <w:rPr>
          <w:rFonts w:hAnsi="Times New Roman"/>
          <w:sz w:val="22"/>
          <w:szCs w:val="22"/>
        </w:rPr>
      </w:pPr>
    </w:p>
    <w:p w14:paraId="57106000" w14:textId="77777777" w:rsidR="00640B41" w:rsidRPr="00971BEA" w:rsidRDefault="00640B41" w:rsidP="00640B41">
      <w:pPr>
        <w:rPr>
          <w:rFonts w:hAnsi="Times New Roman"/>
          <w:sz w:val="22"/>
          <w:szCs w:val="22"/>
        </w:rPr>
      </w:pPr>
      <w:r w:rsidRPr="00971BEA">
        <w:rPr>
          <w:rFonts w:hAnsi="Times New Roman" w:hint="eastAsia"/>
          <w:sz w:val="22"/>
          <w:szCs w:val="22"/>
        </w:rPr>
        <w:t>（招集の通知）</w:t>
      </w:r>
    </w:p>
    <w:p w14:paraId="2A3FB63E"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第３条　代議員総会を招集するには、会長は、代議員総会の開催日の２週間前までに、代議員に対して書面でその通知を発しなければならない。</w:t>
      </w:r>
    </w:p>
    <w:p w14:paraId="693F44FC"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２　前項の通知には、第</w:t>
      </w:r>
      <w:r w:rsidR="00073427">
        <w:rPr>
          <w:rFonts w:hAnsi="Times New Roman" w:hint="eastAsia"/>
          <w:sz w:val="22"/>
          <w:szCs w:val="22"/>
        </w:rPr>
        <w:t>２</w:t>
      </w:r>
      <w:r w:rsidRPr="00971BEA">
        <w:rPr>
          <w:rFonts w:hAnsi="Times New Roman" w:hint="eastAsia"/>
          <w:sz w:val="22"/>
          <w:szCs w:val="22"/>
        </w:rPr>
        <w:t>条各号に掲げる事項を記載するとともに、代議員総会参考書類及び議決権行使書、出席票その外必要な書類を同封しなければならない。</w:t>
      </w:r>
    </w:p>
    <w:p w14:paraId="3B4656EE" w14:textId="77777777" w:rsidR="00640B41" w:rsidRPr="00971BEA" w:rsidRDefault="00640B41" w:rsidP="00640B41">
      <w:pPr>
        <w:rPr>
          <w:rFonts w:hAnsi="Times New Roman"/>
          <w:sz w:val="22"/>
          <w:szCs w:val="22"/>
        </w:rPr>
      </w:pPr>
    </w:p>
    <w:p w14:paraId="1481CB12" w14:textId="77777777" w:rsidR="00640B41" w:rsidRPr="00971BEA" w:rsidRDefault="00640B41" w:rsidP="00640B41">
      <w:pPr>
        <w:rPr>
          <w:rFonts w:hAnsi="Times New Roman"/>
          <w:sz w:val="22"/>
          <w:szCs w:val="22"/>
        </w:rPr>
      </w:pPr>
      <w:r w:rsidRPr="00971BEA">
        <w:rPr>
          <w:rFonts w:hAnsi="Times New Roman" w:hint="eastAsia"/>
          <w:sz w:val="22"/>
          <w:szCs w:val="22"/>
        </w:rPr>
        <w:t>（議決権行使に関する基準日）</w:t>
      </w:r>
    </w:p>
    <w:p w14:paraId="52582683"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第４条　事業年度の末日現在における代議員を、当該事業年度の終了後に招集される定時代議員総会及び翌事業年度中に開催される臨時代議員総会に関して議決権を有する代議員とする。</w:t>
      </w:r>
    </w:p>
    <w:p w14:paraId="1ACA598B" w14:textId="77777777" w:rsidR="00640B41" w:rsidRPr="00971BEA" w:rsidRDefault="00640B41" w:rsidP="00640B41">
      <w:pPr>
        <w:rPr>
          <w:rFonts w:hAnsi="Times New Roman"/>
          <w:sz w:val="22"/>
          <w:szCs w:val="22"/>
        </w:rPr>
      </w:pPr>
    </w:p>
    <w:p w14:paraId="6C7A6164" w14:textId="77777777" w:rsidR="00903212" w:rsidRDefault="00903212" w:rsidP="00640B41">
      <w:pPr>
        <w:jc w:val="center"/>
        <w:rPr>
          <w:rFonts w:hAnsi="Times New Roman"/>
          <w:b/>
          <w:sz w:val="22"/>
          <w:szCs w:val="22"/>
        </w:rPr>
      </w:pPr>
    </w:p>
    <w:p w14:paraId="7BD7DCA8" w14:textId="77777777" w:rsidR="00903212" w:rsidRDefault="00903212" w:rsidP="00640B41">
      <w:pPr>
        <w:jc w:val="center"/>
        <w:rPr>
          <w:rFonts w:hAnsi="Times New Roman"/>
          <w:b/>
          <w:sz w:val="22"/>
          <w:szCs w:val="22"/>
        </w:rPr>
      </w:pPr>
    </w:p>
    <w:p w14:paraId="5FD9D6D3" w14:textId="2DF71B1C" w:rsidR="00640B41" w:rsidRPr="00971BEA" w:rsidRDefault="00640B41" w:rsidP="00640B41">
      <w:pPr>
        <w:jc w:val="center"/>
        <w:rPr>
          <w:rFonts w:hAnsi="Times New Roman"/>
          <w:b/>
          <w:sz w:val="22"/>
          <w:szCs w:val="22"/>
        </w:rPr>
      </w:pPr>
      <w:r w:rsidRPr="00971BEA">
        <w:rPr>
          <w:rFonts w:hAnsi="Times New Roman" w:hint="eastAsia"/>
          <w:b/>
          <w:sz w:val="22"/>
          <w:szCs w:val="22"/>
        </w:rPr>
        <w:t>第３章　代議員総会の開催</w:t>
      </w:r>
    </w:p>
    <w:p w14:paraId="431358BC" w14:textId="77777777" w:rsidR="00640B41" w:rsidRPr="00971BEA" w:rsidRDefault="00640B41" w:rsidP="00640B41">
      <w:pPr>
        <w:rPr>
          <w:rFonts w:hAnsi="Times New Roman"/>
          <w:sz w:val="22"/>
          <w:szCs w:val="22"/>
        </w:rPr>
      </w:pPr>
    </w:p>
    <w:p w14:paraId="583FF658" w14:textId="77777777" w:rsidR="00640B41" w:rsidRPr="00971BEA" w:rsidRDefault="00640B41" w:rsidP="00640B41">
      <w:pPr>
        <w:rPr>
          <w:rFonts w:hAnsi="Times New Roman"/>
          <w:sz w:val="22"/>
          <w:szCs w:val="22"/>
        </w:rPr>
      </w:pPr>
      <w:r w:rsidRPr="00971BEA">
        <w:rPr>
          <w:rFonts w:hAnsi="Times New Roman" w:hint="eastAsia"/>
          <w:sz w:val="22"/>
          <w:szCs w:val="22"/>
        </w:rPr>
        <w:lastRenderedPageBreak/>
        <w:t>（会場の設営等）</w:t>
      </w:r>
    </w:p>
    <w:p w14:paraId="28DA63D7" w14:textId="77777777" w:rsidR="00640B41" w:rsidRPr="00971BEA" w:rsidRDefault="00640B41" w:rsidP="00640B41">
      <w:pPr>
        <w:rPr>
          <w:rFonts w:hAnsi="Times New Roman"/>
          <w:sz w:val="22"/>
          <w:szCs w:val="22"/>
        </w:rPr>
      </w:pPr>
      <w:r w:rsidRPr="00971BEA">
        <w:rPr>
          <w:rFonts w:hAnsi="Times New Roman" w:hint="eastAsia"/>
          <w:sz w:val="22"/>
          <w:szCs w:val="22"/>
        </w:rPr>
        <w:t>第５条　代議員総会の開催の際には、会場を設営し、議事運営に必要な職員等を配置する。</w:t>
      </w:r>
    </w:p>
    <w:p w14:paraId="5D34E8B9" w14:textId="77777777" w:rsidR="00640B41" w:rsidRPr="00971BEA" w:rsidRDefault="00640B41" w:rsidP="00640B41">
      <w:pPr>
        <w:rPr>
          <w:rFonts w:hAnsi="Times New Roman"/>
          <w:sz w:val="22"/>
          <w:szCs w:val="22"/>
        </w:rPr>
      </w:pPr>
    </w:p>
    <w:p w14:paraId="51D0F532" w14:textId="77777777" w:rsidR="00640B41" w:rsidRPr="00971BEA" w:rsidRDefault="00640B41" w:rsidP="00640B41">
      <w:pPr>
        <w:rPr>
          <w:rFonts w:hAnsi="Times New Roman"/>
          <w:sz w:val="22"/>
          <w:szCs w:val="22"/>
        </w:rPr>
      </w:pPr>
      <w:r w:rsidRPr="00971BEA">
        <w:rPr>
          <w:rFonts w:hAnsi="Times New Roman" w:hint="eastAsia"/>
          <w:sz w:val="22"/>
          <w:szCs w:val="22"/>
        </w:rPr>
        <w:t>（代議員等の出席）</w:t>
      </w:r>
    </w:p>
    <w:p w14:paraId="585B5FE5"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第６条　代議員総会に出席する代議員は、会場の受付において、予め送付を受けた出席表の提出等によりその資格を明らかにしなければならない。</w:t>
      </w:r>
    </w:p>
    <w:p w14:paraId="447AC123"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２　代議員の代理人として代議員総会に出席する者は、会場の受付において、前項の出席表と委任状の提出等によりその資格を明らかにしなければならない。</w:t>
      </w:r>
    </w:p>
    <w:p w14:paraId="3450399A" w14:textId="77777777" w:rsidR="00640B41" w:rsidRPr="00971BEA" w:rsidRDefault="00640B41" w:rsidP="00640B41">
      <w:pPr>
        <w:rPr>
          <w:rFonts w:hAnsi="Times New Roman"/>
          <w:sz w:val="22"/>
          <w:szCs w:val="22"/>
        </w:rPr>
      </w:pPr>
    </w:p>
    <w:p w14:paraId="04BE9347" w14:textId="77777777" w:rsidR="00640B41" w:rsidRPr="00971BEA" w:rsidRDefault="00640B41" w:rsidP="00640B41">
      <w:pPr>
        <w:rPr>
          <w:rFonts w:hAnsi="Times New Roman"/>
          <w:sz w:val="22"/>
          <w:szCs w:val="22"/>
        </w:rPr>
      </w:pPr>
      <w:r w:rsidRPr="00971BEA">
        <w:rPr>
          <w:rFonts w:hAnsi="Times New Roman" w:hint="eastAsia"/>
          <w:sz w:val="22"/>
          <w:szCs w:val="22"/>
        </w:rPr>
        <w:t>（代議員以外の者の出席）</w:t>
      </w:r>
    </w:p>
    <w:p w14:paraId="1E24C577"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第７条　理事及び監事は、やむを得ない事由がある場合を除き、代議員総会に出席しなければならない。</w:t>
      </w:r>
    </w:p>
    <w:p w14:paraId="03B82254"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２　この法人の職員及び弁護士等は、議長、理事又は監事を補助するために、議長の許可を得て代議員総会に出席することができる。</w:t>
      </w:r>
    </w:p>
    <w:p w14:paraId="4A09978E" w14:textId="77777777" w:rsidR="00640B41" w:rsidRPr="00971BEA" w:rsidRDefault="00640B41" w:rsidP="00640B41">
      <w:pPr>
        <w:rPr>
          <w:rFonts w:hAnsi="Times New Roman"/>
          <w:sz w:val="22"/>
          <w:szCs w:val="22"/>
        </w:rPr>
      </w:pPr>
    </w:p>
    <w:p w14:paraId="6D07EE69" w14:textId="77777777" w:rsidR="00640B41" w:rsidRPr="00971BEA" w:rsidRDefault="00640B41" w:rsidP="00640B41">
      <w:pPr>
        <w:jc w:val="center"/>
        <w:rPr>
          <w:rFonts w:hAnsi="Times New Roman"/>
          <w:b/>
          <w:sz w:val="22"/>
          <w:szCs w:val="22"/>
        </w:rPr>
      </w:pPr>
      <w:r w:rsidRPr="00971BEA">
        <w:rPr>
          <w:rFonts w:hAnsi="Times New Roman" w:hint="eastAsia"/>
          <w:b/>
          <w:sz w:val="22"/>
          <w:szCs w:val="22"/>
        </w:rPr>
        <w:t>第４章　代議員総会の議事</w:t>
      </w:r>
    </w:p>
    <w:p w14:paraId="64522B74" w14:textId="77777777" w:rsidR="00640B41" w:rsidRPr="00971BEA" w:rsidRDefault="00640B41" w:rsidP="00640B41">
      <w:pPr>
        <w:rPr>
          <w:rFonts w:hAnsi="Times New Roman"/>
          <w:sz w:val="22"/>
          <w:szCs w:val="22"/>
        </w:rPr>
      </w:pPr>
    </w:p>
    <w:p w14:paraId="3F59DDFA" w14:textId="77777777" w:rsidR="00640B41" w:rsidRPr="00971BEA" w:rsidRDefault="00640B41" w:rsidP="00640B41">
      <w:pPr>
        <w:rPr>
          <w:rFonts w:hAnsi="Times New Roman"/>
          <w:sz w:val="22"/>
          <w:szCs w:val="22"/>
        </w:rPr>
      </w:pPr>
      <w:r w:rsidRPr="00971BEA">
        <w:rPr>
          <w:rFonts w:hAnsi="Times New Roman" w:hint="eastAsia"/>
          <w:sz w:val="22"/>
          <w:szCs w:val="22"/>
        </w:rPr>
        <w:t>（議長の権限）</w:t>
      </w:r>
    </w:p>
    <w:p w14:paraId="75A59BAE" w14:textId="77777777" w:rsidR="00640B41" w:rsidRPr="00971BEA" w:rsidRDefault="00640B41" w:rsidP="00640B41">
      <w:pPr>
        <w:rPr>
          <w:rFonts w:hAnsi="Times New Roman"/>
          <w:sz w:val="22"/>
          <w:szCs w:val="22"/>
        </w:rPr>
      </w:pPr>
      <w:r w:rsidRPr="00971BEA">
        <w:rPr>
          <w:rFonts w:hAnsi="Times New Roman" w:hint="eastAsia"/>
          <w:sz w:val="22"/>
          <w:szCs w:val="22"/>
        </w:rPr>
        <w:t>第８条　議長は、代議員総会の秩序を維持し、議事を整理する。</w:t>
      </w:r>
    </w:p>
    <w:p w14:paraId="6D525692"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２　議長は、議事を円滑に進めるために必要と判断するときは、次の者に対して退場を命じることができる。</w:t>
      </w:r>
    </w:p>
    <w:p w14:paraId="0AD022B1" w14:textId="77777777" w:rsidR="00640B41" w:rsidRPr="00971BEA" w:rsidRDefault="00640B41" w:rsidP="00640B41">
      <w:pPr>
        <w:ind w:left="880" w:hangingChars="400" w:hanging="880"/>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(1)  </w:t>
      </w:r>
      <w:r w:rsidRPr="00971BEA">
        <w:rPr>
          <w:rFonts w:hAnsi="Times New Roman" w:hint="eastAsia"/>
          <w:sz w:val="22"/>
          <w:szCs w:val="22"/>
        </w:rPr>
        <w:t>代議員又はその代理人として出席した者であって、その資格を有しないことが判明した者</w:t>
      </w:r>
    </w:p>
    <w:p w14:paraId="6DCF9952" w14:textId="77777777" w:rsidR="00640B41" w:rsidRPr="00971BEA" w:rsidRDefault="00640B41" w:rsidP="00640B41">
      <w:pPr>
        <w:rPr>
          <w:rFonts w:hAnsi="Times New Roman"/>
          <w:sz w:val="22"/>
          <w:szCs w:val="22"/>
        </w:rPr>
      </w:pPr>
      <w:r w:rsidRPr="00971BEA">
        <w:rPr>
          <w:rFonts w:hAnsi="Times New Roman"/>
          <w:sz w:val="22"/>
          <w:szCs w:val="22"/>
        </w:rPr>
        <w:t xml:space="preserve"> </w:t>
      </w:r>
      <w:r>
        <w:rPr>
          <w:rFonts w:hAnsi="Times New Roman" w:hint="eastAsia"/>
          <w:sz w:val="22"/>
          <w:szCs w:val="22"/>
        </w:rPr>
        <w:t xml:space="preserve">　</w:t>
      </w:r>
      <w:r>
        <w:rPr>
          <w:rFonts w:hAnsi="Times New Roman" w:hint="eastAsia"/>
          <w:sz w:val="22"/>
          <w:szCs w:val="22"/>
        </w:rPr>
        <w:t xml:space="preserve">  </w:t>
      </w:r>
      <w:r w:rsidRPr="00971BEA">
        <w:rPr>
          <w:rFonts w:hAnsi="Times New Roman"/>
          <w:sz w:val="22"/>
          <w:szCs w:val="22"/>
        </w:rPr>
        <w:t xml:space="preserve">(2)  </w:t>
      </w:r>
      <w:r w:rsidRPr="00971BEA">
        <w:rPr>
          <w:rFonts w:hAnsi="Times New Roman" w:hint="eastAsia"/>
          <w:sz w:val="22"/>
          <w:szCs w:val="22"/>
        </w:rPr>
        <w:t>議長の指示に従わない者</w:t>
      </w:r>
    </w:p>
    <w:p w14:paraId="5039C165" w14:textId="77777777" w:rsidR="00640B41" w:rsidRPr="00971BEA" w:rsidRDefault="00640B41" w:rsidP="00640B41">
      <w:pPr>
        <w:rPr>
          <w:rFonts w:hAnsi="Times New Roman"/>
          <w:sz w:val="22"/>
          <w:szCs w:val="22"/>
        </w:rPr>
      </w:pPr>
      <w:r w:rsidRPr="00971BEA">
        <w:rPr>
          <w:rFonts w:hAnsi="Times New Roman"/>
          <w:sz w:val="22"/>
          <w:szCs w:val="22"/>
        </w:rPr>
        <w:t xml:space="preserve"> </w:t>
      </w:r>
      <w:r>
        <w:rPr>
          <w:rFonts w:hAnsi="Times New Roman" w:hint="eastAsia"/>
          <w:sz w:val="22"/>
          <w:szCs w:val="22"/>
        </w:rPr>
        <w:t xml:space="preserve">　</w:t>
      </w:r>
      <w:r>
        <w:rPr>
          <w:rFonts w:hAnsi="Times New Roman" w:hint="eastAsia"/>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(3)  </w:t>
      </w:r>
      <w:r w:rsidRPr="00971BEA">
        <w:rPr>
          <w:rFonts w:hAnsi="Times New Roman" w:hint="eastAsia"/>
          <w:sz w:val="22"/>
          <w:szCs w:val="22"/>
        </w:rPr>
        <w:t>代議員総会の秩序を乱した者</w:t>
      </w:r>
    </w:p>
    <w:p w14:paraId="52BD1B07" w14:textId="77777777" w:rsidR="00640B41" w:rsidRPr="00971BEA" w:rsidRDefault="00640B41" w:rsidP="00640B41">
      <w:pPr>
        <w:ind w:leftChars="52" w:left="329" w:hangingChars="100" w:hanging="220"/>
        <w:rPr>
          <w:rFonts w:hAnsi="Times New Roman"/>
          <w:sz w:val="22"/>
          <w:szCs w:val="22"/>
        </w:rPr>
      </w:pPr>
      <w:r w:rsidRPr="00971BEA">
        <w:rPr>
          <w:rFonts w:hAnsi="Times New Roman" w:hint="eastAsia"/>
          <w:sz w:val="22"/>
          <w:szCs w:val="22"/>
        </w:rPr>
        <w:t>３　議長は、議長の指示に従わない発言、議題に関係しない発言、他人の名誉を毀損し又は侮辱する発言、代議員総会の品位を汚す発言その他議事を妨害し又は議場を混乱させる発言に対し必要な注意を与え、制限し又はその発言を中止させることができる。</w:t>
      </w:r>
    </w:p>
    <w:p w14:paraId="3BC2C57E" w14:textId="77777777" w:rsidR="00640B41" w:rsidRPr="00971BEA" w:rsidRDefault="00640B41" w:rsidP="00640B41">
      <w:pPr>
        <w:rPr>
          <w:rFonts w:hAnsi="Times New Roman"/>
          <w:sz w:val="22"/>
          <w:szCs w:val="22"/>
        </w:rPr>
      </w:pPr>
    </w:p>
    <w:p w14:paraId="3A1F4678" w14:textId="77777777" w:rsidR="00640B41" w:rsidRPr="00971BEA" w:rsidRDefault="00640B41" w:rsidP="00640B41">
      <w:pPr>
        <w:rPr>
          <w:rFonts w:hAnsi="Times New Roman"/>
          <w:sz w:val="22"/>
          <w:szCs w:val="22"/>
        </w:rPr>
      </w:pPr>
      <w:r w:rsidRPr="00971BEA">
        <w:rPr>
          <w:rFonts w:hAnsi="Times New Roman" w:hint="eastAsia"/>
          <w:sz w:val="22"/>
          <w:szCs w:val="22"/>
        </w:rPr>
        <w:t>（定足数の確認）</w:t>
      </w:r>
    </w:p>
    <w:p w14:paraId="5CDF3F4F"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第９条　議長は、代議員総会の開会に際し、事務局に出席者数を確認させ、会場に報告させなければならない。</w:t>
      </w:r>
    </w:p>
    <w:p w14:paraId="7B8CB21B" w14:textId="77777777" w:rsidR="00640B41" w:rsidRPr="00971BEA" w:rsidRDefault="00640B41" w:rsidP="00640B41">
      <w:pPr>
        <w:rPr>
          <w:rFonts w:hAnsi="Times New Roman"/>
          <w:sz w:val="22"/>
          <w:szCs w:val="22"/>
        </w:rPr>
      </w:pPr>
    </w:p>
    <w:p w14:paraId="5F99B20A" w14:textId="77777777" w:rsidR="00640B41" w:rsidRPr="00971BEA" w:rsidRDefault="00640B41" w:rsidP="00640B41">
      <w:pPr>
        <w:rPr>
          <w:rFonts w:hAnsi="Times New Roman"/>
          <w:sz w:val="22"/>
          <w:szCs w:val="22"/>
        </w:rPr>
      </w:pPr>
      <w:r w:rsidRPr="00971BEA">
        <w:rPr>
          <w:rFonts w:hAnsi="Times New Roman" w:hint="eastAsia"/>
          <w:sz w:val="22"/>
          <w:szCs w:val="22"/>
        </w:rPr>
        <w:t>（開会の宣言）</w:t>
      </w:r>
    </w:p>
    <w:p w14:paraId="265009C5" w14:textId="77777777" w:rsidR="00640B41" w:rsidRPr="00971BEA" w:rsidRDefault="00640B41" w:rsidP="00640B41">
      <w:pPr>
        <w:rPr>
          <w:rFonts w:hAnsi="Times New Roman"/>
          <w:sz w:val="22"/>
          <w:szCs w:val="22"/>
        </w:rPr>
      </w:pPr>
      <w:r w:rsidRPr="00971BEA">
        <w:rPr>
          <w:rFonts w:hAnsi="Times New Roman" w:hint="eastAsia"/>
          <w:sz w:val="22"/>
          <w:szCs w:val="22"/>
        </w:rPr>
        <w:t>第</w:t>
      </w:r>
      <w:r>
        <w:rPr>
          <w:rFonts w:hAnsi="Times New Roman" w:hint="eastAsia"/>
          <w:sz w:val="22"/>
          <w:szCs w:val="22"/>
        </w:rPr>
        <w:t>１０</w:t>
      </w:r>
      <w:r w:rsidRPr="00971BEA">
        <w:rPr>
          <w:rFonts w:hAnsi="Times New Roman" w:hint="eastAsia"/>
          <w:sz w:val="22"/>
          <w:szCs w:val="22"/>
        </w:rPr>
        <w:t>条　開会の予定時刻が到来したときは、議長は議場に開会を宣言する。</w:t>
      </w:r>
    </w:p>
    <w:p w14:paraId="67937FC3" w14:textId="77777777" w:rsidR="00640B41" w:rsidRPr="00971BEA" w:rsidRDefault="00640B41" w:rsidP="00640B41">
      <w:pPr>
        <w:rPr>
          <w:rFonts w:hAnsi="Times New Roman"/>
          <w:sz w:val="22"/>
          <w:szCs w:val="22"/>
        </w:rPr>
      </w:pPr>
    </w:p>
    <w:p w14:paraId="20995AB2" w14:textId="77777777" w:rsidR="00640B41" w:rsidRPr="00971BEA" w:rsidRDefault="00640B41" w:rsidP="00640B41">
      <w:pPr>
        <w:rPr>
          <w:rFonts w:hAnsi="Times New Roman"/>
          <w:sz w:val="22"/>
          <w:szCs w:val="22"/>
        </w:rPr>
      </w:pPr>
      <w:r w:rsidRPr="00971BEA">
        <w:rPr>
          <w:rFonts w:hAnsi="Times New Roman" w:hint="eastAsia"/>
          <w:sz w:val="22"/>
          <w:szCs w:val="22"/>
        </w:rPr>
        <w:t>（開会時刻の繰り下げ）</w:t>
      </w:r>
    </w:p>
    <w:p w14:paraId="363925FF"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w:t>
      </w:r>
      <w:r>
        <w:rPr>
          <w:rFonts w:hAnsi="Times New Roman" w:hint="eastAsia"/>
          <w:sz w:val="22"/>
          <w:szCs w:val="22"/>
        </w:rPr>
        <w:t>１１</w:t>
      </w:r>
      <w:r w:rsidRPr="00971BEA">
        <w:rPr>
          <w:rFonts w:hAnsi="Times New Roman" w:hint="eastAsia"/>
          <w:sz w:val="22"/>
          <w:szCs w:val="22"/>
        </w:rPr>
        <w:t>条　議長は、やむを得ない事由がある場合には、開会時刻を繰り下げることができる。この場合、既に入場している代議員等に対して遅滞なく繰り下げられた時刻を通知しなければならない。</w:t>
      </w:r>
    </w:p>
    <w:p w14:paraId="49737E7A" w14:textId="77777777" w:rsidR="00640B41" w:rsidRPr="00971BEA" w:rsidRDefault="00640B41" w:rsidP="00640B41">
      <w:pPr>
        <w:rPr>
          <w:rFonts w:hAnsi="Times New Roman"/>
          <w:sz w:val="22"/>
          <w:szCs w:val="22"/>
        </w:rPr>
      </w:pPr>
    </w:p>
    <w:p w14:paraId="6EC7FC2A" w14:textId="77777777" w:rsidR="00640B41" w:rsidRPr="00971BEA" w:rsidRDefault="00640B41" w:rsidP="00640B41">
      <w:pPr>
        <w:rPr>
          <w:rFonts w:hAnsi="Times New Roman"/>
          <w:sz w:val="22"/>
          <w:szCs w:val="22"/>
        </w:rPr>
      </w:pPr>
      <w:r w:rsidRPr="00971BEA">
        <w:rPr>
          <w:rFonts w:hAnsi="Times New Roman" w:hint="eastAsia"/>
          <w:sz w:val="22"/>
          <w:szCs w:val="22"/>
        </w:rPr>
        <w:t>（議題の付議の宣言）</w:t>
      </w:r>
    </w:p>
    <w:p w14:paraId="0921BC0A" w14:textId="77777777" w:rsidR="00640B41" w:rsidRPr="00971BEA" w:rsidRDefault="00640B41" w:rsidP="00640B41">
      <w:pPr>
        <w:rPr>
          <w:rFonts w:hAnsi="Times New Roman"/>
          <w:sz w:val="22"/>
          <w:szCs w:val="22"/>
        </w:rPr>
      </w:pPr>
      <w:r w:rsidRPr="00971BEA">
        <w:rPr>
          <w:rFonts w:hAnsi="Times New Roman" w:hint="eastAsia"/>
          <w:sz w:val="22"/>
          <w:szCs w:val="22"/>
        </w:rPr>
        <w:t>第</w:t>
      </w:r>
      <w:r>
        <w:rPr>
          <w:rFonts w:hAnsi="Times New Roman" w:hint="eastAsia"/>
          <w:sz w:val="22"/>
          <w:szCs w:val="22"/>
        </w:rPr>
        <w:t>１２</w:t>
      </w:r>
      <w:r w:rsidRPr="00971BEA">
        <w:rPr>
          <w:rFonts w:hAnsi="Times New Roman" w:hint="eastAsia"/>
          <w:sz w:val="22"/>
          <w:szCs w:val="22"/>
        </w:rPr>
        <w:t>条　議長は、各議事に入るに当たり、その議題を付議することを宣言する。</w:t>
      </w:r>
    </w:p>
    <w:p w14:paraId="6E378AF2"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２　議長は、予め招集通知に示された順序に従い議題を付議する。ただし、理由を述べてその順序を変更することができる。</w:t>
      </w:r>
    </w:p>
    <w:p w14:paraId="63DA5269" w14:textId="77777777" w:rsidR="00640B41" w:rsidRPr="00971BEA" w:rsidRDefault="00640B41" w:rsidP="00640B41">
      <w:pPr>
        <w:ind w:firstLineChars="100" w:firstLine="220"/>
        <w:rPr>
          <w:rFonts w:hAnsi="Times New Roman"/>
          <w:sz w:val="22"/>
          <w:szCs w:val="22"/>
        </w:rPr>
      </w:pPr>
      <w:r w:rsidRPr="00971BEA">
        <w:rPr>
          <w:rFonts w:hAnsi="Times New Roman" w:hint="eastAsia"/>
          <w:sz w:val="22"/>
          <w:szCs w:val="22"/>
        </w:rPr>
        <w:lastRenderedPageBreak/>
        <w:t>３　議長は、複数の議題を一括して付議することができる。</w:t>
      </w:r>
    </w:p>
    <w:p w14:paraId="49986095" w14:textId="77777777" w:rsidR="00640B41" w:rsidRPr="00971BEA" w:rsidRDefault="00640B41" w:rsidP="00640B41">
      <w:pPr>
        <w:rPr>
          <w:rFonts w:hAnsi="Times New Roman"/>
          <w:sz w:val="22"/>
          <w:szCs w:val="22"/>
        </w:rPr>
      </w:pPr>
    </w:p>
    <w:p w14:paraId="75BE172E" w14:textId="77777777" w:rsidR="00640B41" w:rsidRPr="00971BEA" w:rsidRDefault="00640B41" w:rsidP="00640B41">
      <w:pPr>
        <w:rPr>
          <w:rFonts w:hAnsi="Times New Roman"/>
          <w:sz w:val="22"/>
          <w:szCs w:val="22"/>
        </w:rPr>
      </w:pPr>
      <w:r w:rsidRPr="00971BEA">
        <w:rPr>
          <w:rFonts w:hAnsi="Times New Roman" w:hint="eastAsia"/>
          <w:sz w:val="22"/>
          <w:szCs w:val="22"/>
        </w:rPr>
        <w:t>（理事等の報告又は説明）</w:t>
      </w:r>
    </w:p>
    <w:p w14:paraId="188C44DC"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w:t>
      </w:r>
      <w:r>
        <w:rPr>
          <w:rFonts w:hAnsi="Times New Roman" w:hint="eastAsia"/>
          <w:sz w:val="22"/>
          <w:szCs w:val="22"/>
        </w:rPr>
        <w:t>１３</w:t>
      </w:r>
      <w:r w:rsidRPr="00971BEA">
        <w:rPr>
          <w:rFonts w:hAnsi="Times New Roman" w:hint="eastAsia"/>
          <w:sz w:val="22"/>
          <w:szCs w:val="22"/>
        </w:rPr>
        <w:t>条　議長は、議題付議の宣告後、必要と認めるときは、理事及び監事に対しその議題に関する事項の報告又は説明を求めることができる。この場合理事又は監事は、議長の許可を得て、補助者に報告又は説明をさせることができる。</w:t>
      </w:r>
    </w:p>
    <w:p w14:paraId="583A7D38"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２　代議員が理事又は監事に対し特定の事項について説明を求めるときは、議長は理事又は監事に対し説明を求めなければならない。ただし、当該事項が当該代議員総会の目的である事項に関しないものである場合、又はその説明をすることが代議員の共同の利益を著しく害する場合その他正当な理由がある場合と議長が認める場合はこの限りではない。</w:t>
      </w:r>
    </w:p>
    <w:p w14:paraId="56E2AA41"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３　一般社団・財団法第４３条、第４４条又は４９条第３項の規定により代議員から提案があった場合、議長はその代議員に議題の説明を求め、また、理事又は監事に対してこれに係る意見を述べさせることができる。</w:t>
      </w:r>
    </w:p>
    <w:p w14:paraId="50AA6271" w14:textId="77777777" w:rsidR="00640B41" w:rsidRPr="00971BEA" w:rsidRDefault="00640B41" w:rsidP="00640B41">
      <w:pPr>
        <w:rPr>
          <w:rFonts w:hAnsi="Times New Roman"/>
          <w:sz w:val="22"/>
          <w:szCs w:val="22"/>
        </w:rPr>
      </w:pPr>
    </w:p>
    <w:p w14:paraId="338F794B" w14:textId="77777777" w:rsidR="00640B41" w:rsidRPr="00971BEA" w:rsidRDefault="00640B41" w:rsidP="00640B41">
      <w:pPr>
        <w:rPr>
          <w:rFonts w:hAnsi="Times New Roman"/>
          <w:sz w:val="22"/>
          <w:szCs w:val="22"/>
        </w:rPr>
      </w:pPr>
      <w:r w:rsidRPr="00971BEA">
        <w:rPr>
          <w:rFonts w:hAnsi="Times New Roman" w:hint="eastAsia"/>
          <w:sz w:val="22"/>
          <w:szCs w:val="22"/>
        </w:rPr>
        <w:t>（議題の審議）</w:t>
      </w:r>
    </w:p>
    <w:p w14:paraId="222D0FD5" w14:textId="77777777" w:rsidR="00640B41" w:rsidRPr="00971BEA" w:rsidRDefault="00640B41" w:rsidP="00640B41">
      <w:pPr>
        <w:rPr>
          <w:rFonts w:hAnsi="Times New Roman"/>
          <w:sz w:val="22"/>
          <w:szCs w:val="22"/>
        </w:rPr>
      </w:pPr>
      <w:r w:rsidRPr="00971BEA">
        <w:rPr>
          <w:rFonts w:hAnsi="Times New Roman" w:hint="eastAsia"/>
          <w:sz w:val="22"/>
          <w:szCs w:val="22"/>
        </w:rPr>
        <w:t>第</w:t>
      </w:r>
      <w:r>
        <w:rPr>
          <w:rFonts w:hAnsi="Times New Roman" w:hint="eastAsia"/>
          <w:sz w:val="22"/>
          <w:szCs w:val="22"/>
        </w:rPr>
        <w:t>１４</w:t>
      </w:r>
      <w:r w:rsidRPr="00971BEA">
        <w:rPr>
          <w:rFonts w:hAnsi="Times New Roman" w:hint="eastAsia"/>
          <w:sz w:val="22"/>
          <w:szCs w:val="22"/>
        </w:rPr>
        <w:t>条　議題について発言するときは、議長の許可を受けなければならない。</w:t>
      </w:r>
    </w:p>
    <w:p w14:paraId="35C53333" w14:textId="77777777" w:rsidR="00640B41" w:rsidRPr="00971BEA" w:rsidRDefault="00640B41" w:rsidP="00640B41">
      <w:pPr>
        <w:ind w:firstLineChars="100" w:firstLine="220"/>
        <w:rPr>
          <w:rFonts w:hAnsi="Times New Roman"/>
          <w:sz w:val="22"/>
          <w:szCs w:val="22"/>
        </w:rPr>
      </w:pPr>
      <w:r w:rsidRPr="00971BEA">
        <w:rPr>
          <w:rFonts w:hAnsi="Times New Roman" w:hint="eastAsia"/>
          <w:sz w:val="22"/>
          <w:szCs w:val="22"/>
        </w:rPr>
        <w:t>２　発言の順序は、議長が決定する。</w:t>
      </w:r>
    </w:p>
    <w:p w14:paraId="6949F6AE"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３　発言は、簡潔明瞭であることを要し、議長は、議事の進行上必要があると認めるときは、発言時間を制限することができる。</w:t>
      </w:r>
    </w:p>
    <w:p w14:paraId="5589522B" w14:textId="77777777" w:rsidR="00640B41" w:rsidRPr="00971BEA" w:rsidRDefault="00640B41" w:rsidP="00640B41">
      <w:pPr>
        <w:rPr>
          <w:rFonts w:hAnsi="Times New Roman"/>
          <w:sz w:val="22"/>
          <w:szCs w:val="22"/>
        </w:rPr>
      </w:pPr>
    </w:p>
    <w:p w14:paraId="1022171D" w14:textId="77777777" w:rsidR="00640B41" w:rsidRPr="00971BEA" w:rsidRDefault="00640B41" w:rsidP="00640B41">
      <w:pPr>
        <w:rPr>
          <w:rFonts w:hAnsi="Times New Roman"/>
          <w:sz w:val="22"/>
          <w:szCs w:val="22"/>
        </w:rPr>
      </w:pPr>
      <w:r w:rsidRPr="00971BEA">
        <w:rPr>
          <w:rFonts w:hAnsi="Times New Roman" w:hint="eastAsia"/>
          <w:sz w:val="22"/>
          <w:szCs w:val="22"/>
        </w:rPr>
        <w:t>（議事進行動議）</w:t>
      </w:r>
    </w:p>
    <w:p w14:paraId="06DD5EB3" w14:textId="77777777" w:rsidR="00640B41" w:rsidRPr="00971BEA" w:rsidRDefault="00640B41" w:rsidP="00640B41">
      <w:pPr>
        <w:rPr>
          <w:rFonts w:hAnsi="Times New Roman"/>
          <w:sz w:val="22"/>
          <w:szCs w:val="22"/>
        </w:rPr>
      </w:pPr>
      <w:r w:rsidRPr="00971BEA">
        <w:rPr>
          <w:rFonts w:hAnsi="Times New Roman" w:hint="eastAsia"/>
          <w:sz w:val="22"/>
          <w:szCs w:val="22"/>
        </w:rPr>
        <w:t>第</w:t>
      </w:r>
      <w:r>
        <w:rPr>
          <w:rFonts w:hAnsi="Times New Roman" w:hint="eastAsia"/>
          <w:sz w:val="22"/>
          <w:szCs w:val="22"/>
        </w:rPr>
        <w:t>１５</w:t>
      </w:r>
      <w:r w:rsidRPr="00971BEA">
        <w:rPr>
          <w:rFonts w:hAnsi="Times New Roman" w:hint="eastAsia"/>
          <w:sz w:val="22"/>
          <w:szCs w:val="22"/>
        </w:rPr>
        <w:t>条　代議員は、代議員総会の議事進行に関して、動議を提出することができる。</w:t>
      </w:r>
    </w:p>
    <w:p w14:paraId="75869E1D" w14:textId="77777777" w:rsidR="00640B41" w:rsidRPr="00971BEA" w:rsidRDefault="00640B41" w:rsidP="00640B41">
      <w:pPr>
        <w:ind w:firstLineChars="100" w:firstLine="220"/>
        <w:rPr>
          <w:rFonts w:hAnsi="Times New Roman"/>
          <w:sz w:val="22"/>
          <w:szCs w:val="22"/>
        </w:rPr>
      </w:pPr>
      <w:r w:rsidRPr="00971BEA">
        <w:rPr>
          <w:rFonts w:hAnsi="Times New Roman" w:hint="eastAsia"/>
          <w:sz w:val="22"/>
          <w:szCs w:val="22"/>
        </w:rPr>
        <w:t>２　前項の動議については、議長は速やかに採決しなければならない。</w:t>
      </w:r>
    </w:p>
    <w:p w14:paraId="486CBB5E"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３　議長は、第１項の動議が、代議員総会の議事を妨害する手段として提出されたとき、不適法又は権利の濫用にあるとき、その他動議に合理的な理由のないことが明らかなときは直ちに却下することができる。</w:t>
      </w:r>
    </w:p>
    <w:p w14:paraId="0E5CD04E" w14:textId="77777777" w:rsidR="00640B41" w:rsidRPr="00971BEA" w:rsidRDefault="00640B41" w:rsidP="00640B41">
      <w:pPr>
        <w:rPr>
          <w:rFonts w:hAnsi="Times New Roman"/>
          <w:sz w:val="22"/>
          <w:szCs w:val="22"/>
        </w:rPr>
      </w:pPr>
    </w:p>
    <w:p w14:paraId="19AFFAEF" w14:textId="77777777" w:rsidR="00640B41" w:rsidRPr="00971BEA" w:rsidRDefault="00640B41" w:rsidP="00640B41">
      <w:pPr>
        <w:rPr>
          <w:rFonts w:hAnsi="Times New Roman"/>
          <w:sz w:val="22"/>
          <w:szCs w:val="22"/>
        </w:rPr>
      </w:pPr>
      <w:r w:rsidRPr="00971BEA">
        <w:rPr>
          <w:rFonts w:hAnsi="Times New Roman" w:hint="eastAsia"/>
          <w:sz w:val="22"/>
          <w:szCs w:val="22"/>
        </w:rPr>
        <w:t>（議長不信任動議）</w:t>
      </w:r>
    </w:p>
    <w:p w14:paraId="0F3A57F4"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w:t>
      </w:r>
      <w:r>
        <w:rPr>
          <w:rFonts w:hAnsi="Times New Roman" w:hint="eastAsia"/>
          <w:sz w:val="22"/>
          <w:szCs w:val="22"/>
        </w:rPr>
        <w:t>１６</w:t>
      </w:r>
      <w:r w:rsidRPr="00971BEA">
        <w:rPr>
          <w:rFonts w:hAnsi="Times New Roman" w:hint="eastAsia"/>
          <w:sz w:val="22"/>
          <w:szCs w:val="22"/>
        </w:rPr>
        <w:t>条　代議員総会の議長が、その代議員総会において出席代議員の中から選出されたときは、議長不信任動議を提出することができない。</w:t>
      </w:r>
    </w:p>
    <w:p w14:paraId="4C4CD6CD" w14:textId="77777777" w:rsidR="00640B41" w:rsidRPr="00971BEA" w:rsidRDefault="00640B41" w:rsidP="00640B41">
      <w:pPr>
        <w:ind w:firstLineChars="100" w:firstLine="220"/>
        <w:rPr>
          <w:rFonts w:hAnsi="Times New Roman"/>
          <w:sz w:val="22"/>
          <w:szCs w:val="22"/>
        </w:rPr>
      </w:pPr>
      <w:r w:rsidRPr="00971BEA">
        <w:rPr>
          <w:rFonts w:hAnsi="Times New Roman" w:hint="eastAsia"/>
          <w:sz w:val="22"/>
          <w:szCs w:val="22"/>
        </w:rPr>
        <w:t>２　議長不信任動議が提出されたときは、議長は速やかに採決しなければならない。</w:t>
      </w:r>
    </w:p>
    <w:p w14:paraId="3AD941ED"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３　前項の動議が決議されたときは、事務局が仮議長となり、その代議員総会の議長を出席代議員の中から選出する。</w:t>
      </w:r>
    </w:p>
    <w:p w14:paraId="3BC2F791" w14:textId="77777777" w:rsidR="00640B41" w:rsidRPr="00971BEA" w:rsidRDefault="00640B41" w:rsidP="00640B41">
      <w:pPr>
        <w:rPr>
          <w:rFonts w:hAnsi="Times New Roman"/>
          <w:sz w:val="22"/>
          <w:szCs w:val="22"/>
        </w:rPr>
      </w:pPr>
    </w:p>
    <w:p w14:paraId="41A040AE" w14:textId="77777777" w:rsidR="00640B41" w:rsidRPr="00971BEA" w:rsidRDefault="00640B41" w:rsidP="00640B41">
      <w:pPr>
        <w:rPr>
          <w:rFonts w:hAnsi="Times New Roman"/>
          <w:sz w:val="22"/>
          <w:szCs w:val="22"/>
        </w:rPr>
      </w:pPr>
      <w:r w:rsidRPr="00971BEA">
        <w:rPr>
          <w:rFonts w:hAnsi="Times New Roman" w:hint="eastAsia"/>
          <w:sz w:val="22"/>
          <w:szCs w:val="22"/>
        </w:rPr>
        <w:t>（採　決）</w:t>
      </w:r>
    </w:p>
    <w:p w14:paraId="3BDE263B"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w:t>
      </w:r>
      <w:r>
        <w:rPr>
          <w:rFonts w:hAnsi="Times New Roman" w:hint="eastAsia"/>
          <w:sz w:val="22"/>
          <w:szCs w:val="22"/>
        </w:rPr>
        <w:t>１７</w:t>
      </w:r>
      <w:r w:rsidRPr="00971BEA">
        <w:rPr>
          <w:rFonts w:hAnsi="Times New Roman" w:hint="eastAsia"/>
          <w:sz w:val="22"/>
          <w:szCs w:val="22"/>
        </w:rPr>
        <w:t>条　議長は、議題について質疑及び討論が尽くされたと認められるときは、審議終了を宣言し、採決することができる。</w:t>
      </w:r>
    </w:p>
    <w:p w14:paraId="546D892A"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２　議長は、一括して審議していた議題については、一括して採択することができる。ただし、理事又は監事を選任する議案を決議するに際しては、各候補者ごとに採決を行わなければならない。理事又は監事の候補者の合計数が定款第２５条に定める定数を上回る場合には、過半数の賛成を得た候補者の中から得票数の多い順に定数の枠に達するまでの者を選任することとする。</w:t>
      </w:r>
    </w:p>
    <w:p w14:paraId="0933E109"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 xml:space="preserve">３　</w:t>
      </w:r>
      <w:r w:rsidRPr="00903212">
        <w:rPr>
          <w:rFonts w:hAnsi="Times New Roman" w:hint="eastAsia"/>
          <w:spacing w:val="-2"/>
          <w:sz w:val="22"/>
          <w:szCs w:val="22"/>
        </w:rPr>
        <w:t>議長は、議題原案に対して修正案が提出された場合には、原案に先立ち修正案の採決を行う。</w:t>
      </w:r>
    </w:p>
    <w:p w14:paraId="264CC267"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４　複数の修正案が提出された場合、原案から遠いものから順次採決を行う。ただし、多数の修正案が提出された場合には、前項の定めにかかわらず、原案を修正案に先立ち採決することができる。</w:t>
      </w:r>
    </w:p>
    <w:p w14:paraId="69CAC2BB"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５　修正案の採決においては、書面又は電磁的方法によって、原案に賛成の旨行使された議決権については、修正案に反対の意思が表明されたものとして、また原案に反対又は棄権の旨行使された議決権については、修正案の採決につき棄権したものとして取扱う。</w:t>
      </w:r>
    </w:p>
    <w:p w14:paraId="229D6D8E" w14:textId="77777777" w:rsidR="00640B41" w:rsidRPr="00971BEA" w:rsidRDefault="00640B41" w:rsidP="00640B41">
      <w:pPr>
        <w:ind w:firstLineChars="100" w:firstLine="220"/>
        <w:rPr>
          <w:rFonts w:hAnsi="Times New Roman"/>
          <w:sz w:val="22"/>
          <w:szCs w:val="22"/>
        </w:rPr>
      </w:pPr>
      <w:r w:rsidRPr="00971BEA">
        <w:rPr>
          <w:rFonts w:hAnsi="Times New Roman" w:hint="eastAsia"/>
          <w:sz w:val="22"/>
          <w:szCs w:val="22"/>
        </w:rPr>
        <w:t>６　議長は、採決について、賛否を確認できるいかなる方法によることもできる。</w:t>
      </w:r>
    </w:p>
    <w:p w14:paraId="0C80B077"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７　議長は採決に先立って、議題及び自己の議決権の行使に関するいかなる意見も述べることはできない。議長が議決権を有するときは、その議決権は採決の結果を確認する直前にのみ行使し、採決の結果に算入することができる。</w:t>
      </w:r>
    </w:p>
    <w:p w14:paraId="3FFE6A78" w14:textId="77777777" w:rsidR="00640B41" w:rsidRPr="00971BEA" w:rsidRDefault="00640B41" w:rsidP="00640B41">
      <w:pPr>
        <w:rPr>
          <w:rFonts w:hAnsi="Times New Roman"/>
          <w:sz w:val="22"/>
          <w:szCs w:val="22"/>
        </w:rPr>
      </w:pPr>
    </w:p>
    <w:p w14:paraId="1E476200" w14:textId="77777777" w:rsidR="00640B41" w:rsidRPr="00971BEA" w:rsidRDefault="00640B41" w:rsidP="00640B41">
      <w:pPr>
        <w:rPr>
          <w:rFonts w:hAnsi="Times New Roman"/>
          <w:sz w:val="22"/>
          <w:szCs w:val="22"/>
        </w:rPr>
      </w:pPr>
      <w:r w:rsidRPr="00971BEA">
        <w:rPr>
          <w:rFonts w:hAnsi="Times New Roman" w:hint="eastAsia"/>
          <w:sz w:val="22"/>
          <w:szCs w:val="22"/>
        </w:rPr>
        <w:t>（出席した代議員の議決権の数）</w:t>
      </w:r>
    </w:p>
    <w:p w14:paraId="33875CC3"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w:t>
      </w:r>
      <w:r>
        <w:rPr>
          <w:rFonts w:hAnsi="Times New Roman" w:hint="eastAsia"/>
          <w:sz w:val="22"/>
          <w:szCs w:val="22"/>
        </w:rPr>
        <w:t>１８</w:t>
      </w:r>
      <w:r w:rsidRPr="00971BEA">
        <w:rPr>
          <w:rFonts w:hAnsi="Times New Roman" w:hint="eastAsia"/>
          <w:sz w:val="22"/>
          <w:szCs w:val="22"/>
        </w:rPr>
        <w:t>条　代議員総会の決議については、次の数の合計数を出席した代議員の議決権の数とする。</w:t>
      </w:r>
    </w:p>
    <w:p w14:paraId="6AFE789B" w14:textId="77777777" w:rsidR="00640B41" w:rsidRPr="00971BEA" w:rsidRDefault="00640B41" w:rsidP="00640B41">
      <w:pPr>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(1)  </w:t>
      </w:r>
      <w:r w:rsidRPr="00971BEA">
        <w:rPr>
          <w:rFonts w:hAnsi="Times New Roman" w:hint="eastAsia"/>
          <w:sz w:val="22"/>
          <w:szCs w:val="22"/>
        </w:rPr>
        <w:t>出席した代議員本人の議決権の数</w:t>
      </w:r>
    </w:p>
    <w:p w14:paraId="3F65D55C" w14:textId="77777777" w:rsidR="00640B41" w:rsidRPr="00971BEA" w:rsidRDefault="00640B41" w:rsidP="00640B41">
      <w:pPr>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(2)  </w:t>
      </w:r>
      <w:r w:rsidRPr="00971BEA">
        <w:rPr>
          <w:rFonts w:hAnsi="Times New Roman" w:hint="eastAsia"/>
          <w:sz w:val="22"/>
          <w:szCs w:val="22"/>
        </w:rPr>
        <w:t>代理人を出席させた代議員の議決権の数</w:t>
      </w:r>
    </w:p>
    <w:p w14:paraId="40B6F86C" w14:textId="77777777" w:rsidR="00640B41" w:rsidRPr="00971BEA" w:rsidRDefault="00640B41" w:rsidP="00640B41">
      <w:pPr>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(3)  </w:t>
      </w:r>
      <w:r w:rsidRPr="00971BEA">
        <w:rPr>
          <w:rFonts w:hAnsi="Times New Roman" w:hint="eastAsia"/>
          <w:sz w:val="22"/>
          <w:szCs w:val="22"/>
        </w:rPr>
        <w:t>議決権行使書を開催日の前日までに提出した代議員の議決権の数</w:t>
      </w:r>
    </w:p>
    <w:p w14:paraId="313401C1" w14:textId="42C42A8A" w:rsidR="00640B41" w:rsidRPr="00971BEA" w:rsidRDefault="00640B41" w:rsidP="00903212">
      <w:pPr>
        <w:jc w:val="left"/>
        <w:rPr>
          <w:rFonts w:hAnsi="Times New Roman"/>
          <w:sz w:val="22"/>
          <w:szCs w:val="22"/>
        </w:rPr>
      </w:pPr>
      <w:r w:rsidRPr="00971BEA">
        <w:rPr>
          <w:rFonts w:hAnsi="Times New Roman"/>
          <w:sz w:val="22"/>
          <w:szCs w:val="22"/>
        </w:rPr>
        <w:t xml:space="preserve"> </w:t>
      </w:r>
      <w:r w:rsidRPr="00971BEA">
        <w:rPr>
          <w:rFonts w:hAnsi="Times New Roman" w:hint="eastAsia"/>
          <w:sz w:val="22"/>
          <w:szCs w:val="22"/>
        </w:rPr>
        <w:t xml:space="preserve">　　　　</w:t>
      </w:r>
      <w:r w:rsidRPr="00971BEA">
        <w:rPr>
          <w:rFonts w:hAnsi="Times New Roman"/>
          <w:sz w:val="22"/>
          <w:szCs w:val="22"/>
        </w:rPr>
        <w:t xml:space="preserve">(4)  </w:t>
      </w:r>
      <w:r w:rsidRPr="00971BEA">
        <w:rPr>
          <w:rFonts w:hAnsi="Times New Roman" w:hint="eastAsia"/>
          <w:sz w:val="22"/>
          <w:szCs w:val="22"/>
        </w:rPr>
        <w:t>電磁的方法により</w:t>
      </w:r>
      <w:r>
        <w:rPr>
          <w:rFonts w:hAnsi="Times New Roman" w:hint="eastAsia"/>
          <w:sz w:val="22"/>
          <w:szCs w:val="22"/>
        </w:rPr>
        <w:t>、</w:t>
      </w:r>
      <w:r w:rsidRPr="00971BEA">
        <w:rPr>
          <w:rFonts w:hAnsi="Times New Roman" w:hint="eastAsia"/>
          <w:sz w:val="22"/>
          <w:szCs w:val="22"/>
        </w:rPr>
        <w:t>開催日の前日までに議決権を行使した代議員の議決権の数</w:t>
      </w:r>
    </w:p>
    <w:p w14:paraId="333428DF" w14:textId="77777777" w:rsidR="00640B41" w:rsidRPr="00971BEA" w:rsidRDefault="00640B41" w:rsidP="00640B41">
      <w:pPr>
        <w:rPr>
          <w:rFonts w:hAnsi="Times New Roman"/>
          <w:sz w:val="22"/>
          <w:szCs w:val="22"/>
        </w:rPr>
      </w:pPr>
    </w:p>
    <w:p w14:paraId="7310D218" w14:textId="77777777" w:rsidR="00640B41" w:rsidRPr="00971BEA" w:rsidRDefault="00640B41" w:rsidP="00640B41">
      <w:pPr>
        <w:rPr>
          <w:rFonts w:hAnsi="Times New Roman"/>
          <w:sz w:val="22"/>
          <w:szCs w:val="22"/>
        </w:rPr>
      </w:pPr>
      <w:r w:rsidRPr="00971BEA">
        <w:rPr>
          <w:rFonts w:hAnsi="Times New Roman" w:hint="eastAsia"/>
          <w:sz w:val="22"/>
          <w:szCs w:val="22"/>
        </w:rPr>
        <w:t>（採決結果の宣言）</w:t>
      </w:r>
    </w:p>
    <w:p w14:paraId="6758CFD0"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w:t>
      </w:r>
      <w:r>
        <w:rPr>
          <w:rFonts w:hAnsi="Times New Roman" w:hint="eastAsia"/>
          <w:sz w:val="22"/>
          <w:szCs w:val="22"/>
        </w:rPr>
        <w:t>１９</w:t>
      </w:r>
      <w:r w:rsidRPr="00971BEA">
        <w:rPr>
          <w:rFonts w:hAnsi="Times New Roman" w:hint="eastAsia"/>
          <w:sz w:val="22"/>
          <w:szCs w:val="22"/>
        </w:rPr>
        <w:t>条　議長は、採決が終了した場合には、その結果並びにその議題の決議に必要な賛成数を充足しているか否かを宣言する。</w:t>
      </w:r>
    </w:p>
    <w:p w14:paraId="55294A62" w14:textId="77777777" w:rsidR="00640B41" w:rsidRPr="00971BEA" w:rsidRDefault="00640B41" w:rsidP="00640B41">
      <w:pPr>
        <w:rPr>
          <w:rFonts w:hAnsi="Times New Roman"/>
          <w:sz w:val="22"/>
          <w:szCs w:val="22"/>
        </w:rPr>
      </w:pPr>
    </w:p>
    <w:p w14:paraId="2C177A0E" w14:textId="77777777" w:rsidR="00640B41" w:rsidRPr="00971BEA" w:rsidRDefault="00640B41" w:rsidP="00640B41">
      <w:pPr>
        <w:rPr>
          <w:rFonts w:hAnsi="Times New Roman"/>
          <w:sz w:val="22"/>
          <w:szCs w:val="22"/>
        </w:rPr>
      </w:pPr>
      <w:r w:rsidRPr="00971BEA">
        <w:rPr>
          <w:rFonts w:hAnsi="Times New Roman" w:hint="eastAsia"/>
          <w:sz w:val="22"/>
          <w:szCs w:val="22"/>
        </w:rPr>
        <w:t>（休　憩）</w:t>
      </w:r>
    </w:p>
    <w:p w14:paraId="1BB22682" w14:textId="77777777" w:rsidR="00640B41" w:rsidRPr="00971BEA" w:rsidRDefault="00640B41" w:rsidP="00640B41">
      <w:pPr>
        <w:rPr>
          <w:rFonts w:hAnsi="Times New Roman"/>
          <w:sz w:val="22"/>
          <w:szCs w:val="22"/>
        </w:rPr>
      </w:pPr>
      <w:r w:rsidRPr="00971BEA">
        <w:rPr>
          <w:rFonts w:hAnsi="Times New Roman" w:hint="eastAsia"/>
          <w:sz w:val="22"/>
          <w:szCs w:val="22"/>
        </w:rPr>
        <w:t>第</w:t>
      </w:r>
      <w:r>
        <w:rPr>
          <w:rFonts w:hAnsi="Times New Roman" w:hint="eastAsia"/>
          <w:sz w:val="22"/>
          <w:szCs w:val="22"/>
        </w:rPr>
        <w:t>２０</w:t>
      </w:r>
      <w:r w:rsidRPr="00971BEA">
        <w:rPr>
          <w:rFonts w:hAnsi="Times New Roman" w:hint="eastAsia"/>
          <w:sz w:val="22"/>
          <w:szCs w:val="22"/>
        </w:rPr>
        <w:t>条　議長は、必要と認めるときは、再開時刻を定めて、休憩を宣言することができる。</w:t>
      </w:r>
    </w:p>
    <w:p w14:paraId="1C7BFE47" w14:textId="77777777" w:rsidR="00640B41" w:rsidRPr="00971BEA" w:rsidRDefault="00640B41" w:rsidP="00640B41">
      <w:pPr>
        <w:rPr>
          <w:rFonts w:hAnsi="Times New Roman"/>
          <w:sz w:val="22"/>
          <w:szCs w:val="22"/>
        </w:rPr>
      </w:pPr>
    </w:p>
    <w:p w14:paraId="5BD6B458" w14:textId="77777777" w:rsidR="00640B41" w:rsidRPr="00971BEA" w:rsidRDefault="00640B41" w:rsidP="00640B41">
      <w:pPr>
        <w:rPr>
          <w:rFonts w:hAnsi="Times New Roman"/>
          <w:sz w:val="22"/>
          <w:szCs w:val="22"/>
        </w:rPr>
      </w:pPr>
      <w:r w:rsidRPr="00971BEA">
        <w:rPr>
          <w:rFonts w:hAnsi="Times New Roman" w:hint="eastAsia"/>
          <w:sz w:val="22"/>
          <w:szCs w:val="22"/>
        </w:rPr>
        <w:t>（延期又は続行）</w:t>
      </w:r>
    </w:p>
    <w:p w14:paraId="56D189E8" w14:textId="77777777" w:rsidR="00640B41" w:rsidRPr="00971BEA" w:rsidRDefault="00640B41" w:rsidP="00640B41">
      <w:pPr>
        <w:rPr>
          <w:rFonts w:hAnsi="Times New Roman"/>
          <w:sz w:val="22"/>
          <w:szCs w:val="22"/>
        </w:rPr>
      </w:pPr>
      <w:r w:rsidRPr="00971BEA">
        <w:rPr>
          <w:rFonts w:hAnsi="Times New Roman" w:hint="eastAsia"/>
          <w:sz w:val="22"/>
          <w:szCs w:val="22"/>
        </w:rPr>
        <w:t>第</w:t>
      </w:r>
      <w:r>
        <w:rPr>
          <w:rFonts w:hAnsi="Times New Roman" w:hint="eastAsia"/>
          <w:sz w:val="22"/>
          <w:szCs w:val="22"/>
        </w:rPr>
        <w:t>２１</w:t>
      </w:r>
      <w:r w:rsidRPr="00971BEA">
        <w:rPr>
          <w:rFonts w:hAnsi="Times New Roman" w:hint="eastAsia"/>
          <w:sz w:val="22"/>
          <w:szCs w:val="22"/>
        </w:rPr>
        <w:t>条　代議員総会を延期又は続行する場合は、代議員総会の決議による。</w:t>
      </w:r>
    </w:p>
    <w:p w14:paraId="3FA45F60"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２　前項の場合、延会又は継続会の日時及び場所についても決議しなければならない。ただし、その決定を議長に一任することもできる。</w:t>
      </w:r>
    </w:p>
    <w:p w14:paraId="1FEBB467"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３　前項ただし書きの場合、議長は、決定した日時及び場所を速やかに代議員に通知しなければならない。</w:t>
      </w:r>
    </w:p>
    <w:p w14:paraId="307494AF"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４　延会又は継続会の日は、当初の代議員総会の日より２週間以内の日としなければならない。</w:t>
      </w:r>
    </w:p>
    <w:p w14:paraId="0378B912" w14:textId="77777777" w:rsidR="00640B41" w:rsidRPr="00971BEA" w:rsidRDefault="00640B41" w:rsidP="00640B41">
      <w:pPr>
        <w:rPr>
          <w:rFonts w:hAnsi="Times New Roman"/>
          <w:sz w:val="22"/>
          <w:szCs w:val="22"/>
        </w:rPr>
      </w:pPr>
    </w:p>
    <w:p w14:paraId="4960A38E" w14:textId="77777777" w:rsidR="00640B41" w:rsidRPr="00971BEA" w:rsidRDefault="00640B41" w:rsidP="00640B41">
      <w:pPr>
        <w:rPr>
          <w:rFonts w:hAnsi="Times New Roman"/>
          <w:sz w:val="22"/>
          <w:szCs w:val="22"/>
        </w:rPr>
      </w:pPr>
      <w:r w:rsidRPr="00971BEA">
        <w:rPr>
          <w:rFonts w:hAnsi="Times New Roman" w:hint="eastAsia"/>
          <w:sz w:val="22"/>
          <w:szCs w:val="22"/>
        </w:rPr>
        <w:t>（閉　会）</w:t>
      </w:r>
    </w:p>
    <w:p w14:paraId="1B6F6B62"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w:t>
      </w:r>
      <w:r>
        <w:rPr>
          <w:rFonts w:hAnsi="Times New Roman" w:hint="eastAsia"/>
          <w:sz w:val="22"/>
          <w:szCs w:val="22"/>
        </w:rPr>
        <w:t>２２</w:t>
      </w:r>
      <w:r w:rsidRPr="00971BEA">
        <w:rPr>
          <w:rFonts w:hAnsi="Times New Roman" w:hint="eastAsia"/>
          <w:sz w:val="22"/>
          <w:szCs w:val="22"/>
        </w:rPr>
        <w:t>条　議長は、すべての議事が終了した場合又は延期若しくは続行が決議された場合には、閉会を宣言する。</w:t>
      </w:r>
    </w:p>
    <w:p w14:paraId="1C775E8D" w14:textId="77777777" w:rsidR="00640B41" w:rsidRPr="00971BEA" w:rsidRDefault="00640B41" w:rsidP="00640B41">
      <w:pPr>
        <w:rPr>
          <w:rFonts w:hAnsi="Times New Roman"/>
          <w:sz w:val="22"/>
          <w:szCs w:val="22"/>
        </w:rPr>
      </w:pPr>
    </w:p>
    <w:p w14:paraId="2A7319CC" w14:textId="77777777" w:rsidR="00640B41" w:rsidRPr="00971BEA" w:rsidRDefault="00640B41" w:rsidP="00640B41">
      <w:pPr>
        <w:rPr>
          <w:rFonts w:hAnsi="Times New Roman"/>
          <w:sz w:val="22"/>
          <w:szCs w:val="22"/>
        </w:rPr>
      </w:pPr>
      <w:r w:rsidRPr="00971BEA">
        <w:rPr>
          <w:rFonts w:hAnsi="Times New Roman" w:hint="eastAsia"/>
          <w:sz w:val="22"/>
          <w:szCs w:val="22"/>
        </w:rPr>
        <w:t>（議事録）</w:t>
      </w:r>
    </w:p>
    <w:p w14:paraId="1CB16108"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w:t>
      </w:r>
      <w:r>
        <w:rPr>
          <w:rFonts w:hAnsi="Times New Roman" w:hint="eastAsia"/>
          <w:sz w:val="22"/>
          <w:szCs w:val="22"/>
        </w:rPr>
        <w:t>２３</w:t>
      </w:r>
      <w:r w:rsidRPr="00971BEA">
        <w:rPr>
          <w:rFonts w:hAnsi="Times New Roman" w:hint="eastAsia"/>
          <w:sz w:val="22"/>
          <w:szCs w:val="22"/>
        </w:rPr>
        <w:t>条　代議員総会の議事については、書面又は電磁的記録をもって議事録を作成しなければならない。</w:t>
      </w:r>
    </w:p>
    <w:p w14:paraId="5BE4330A" w14:textId="77777777" w:rsidR="00640B41" w:rsidRPr="00971BEA" w:rsidRDefault="00640B41" w:rsidP="00640B41">
      <w:pPr>
        <w:ind w:leftChars="105" w:left="440" w:hangingChars="100" w:hanging="220"/>
        <w:rPr>
          <w:rFonts w:hAnsi="Times New Roman"/>
          <w:sz w:val="22"/>
          <w:szCs w:val="22"/>
        </w:rPr>
      </w:pPr>
      <w:r w:rsidRPr="00971BEA">
        <w:rPr>
          <w:rFonts w:hAnsi="Times New Roman" w:hint="eastAsia"/>
          <w:sz w:val="22"/>
          <w:szCs w:val="22"/>
        </w:rPr>
        <w:t>２　議事録には、別表に掲げる事項を記載しなければならず、また議長及び議事録の作成に係る職務を行った者はこれに記名押印しなければならない。</w:t>
      </w:r>
    </w:p>
    <w:p w14:paraId="5C86FD3E" w14:textId="77777777" w:rsidR="00640B41" w:rsidRPr="00971BEA" w:rsidRDefault="00640B41" w:rsidP="00640B41">
      <w:pPr>
        <w:rPr>
          <w:rFonts w:hAnsi="Times New Roman"/>
          <w:sz w:val="22"/>
          <w:szCs w:val="22"/>
        </w:rPr>
      </w:pPr>
    </w:p>
    <w:p w14:paraId="41AE21F8" w14:textId="77777777" w:rsidR="00640B41" w:rsidRPr="00971BEA" w:rsidRDefault="00640B41" w:rsidP="00640B41">
      <w:pPr>
        <w:rPr>
          <w:rFonts w:hAnsi="Times New Roman"/>
          <w:sz w:val="22"/>
          <w:szCs w:val="22"/>
        </w:rPr>
      </w:pPr>
      <w:r w:rsidRPr="00971BEA">
        <w:rPr>
          <w:rFonts w:hAnsi="Times New Roman" w:hint="eastAsia"/>
          <w:sz w:val="22"/>
          <w:szCs w:val="22"/>
        </w:rPr>
        <w:t>（議事の経過及びその結果の報告）</w:t>
      </w:r>
    </w:p>
    <w:p w14:paraId="5059F6E4" w14:textId="77777777" w:rsidR="00640B41" w:rsidRPr="00971BEA" w:rsidRDefault="00640B41" w:rsidP="00640B41">
      <w:pPr>
        <w:ind w:left="440" w:hangingChars="200" w:hanging="440"/>
        <w:rPr>
          <w:rFonts w:hAnsi="Times New Roman"/>
          <w:sz w:val="22"/>
          <w:szCs w:val="22"/>
        </w:rPr>
      </w:pPr>
      <w:r w:rsidRPr="00971BEA">
        <w:rPr>
          <w:rFonts w:hAnsi="Times New Roman" w:hint="eastAsia"/>
          <w:sz w:val="22"/>
          <w:szCs w:val="22"/>
        </w:rPr>
        <w:t>第</w:t>
      </w:r>
      <w:r>
        <w:rPr>
          <w:rFonts w:hAnsi="Times New Roman" w:hint="eastAsia"/>
          <w:sz w:val="22"/>
          <w:szCs w:val="22"/>
        </w:rPr>
        <w:t>２４</w:t>
      </w:r>
      <w:r w:rsidRPr="00971BEA">
        <w:rPr>
          <w:rFonts w:hAnsi="Times New Roman" w:hint="eastAsia"/>
          <w:sz w:val="22"/>
          <w:szCs w:val="22"/>
        </w:rPr>
        <w:t>条　議長は、欠席した代議員に対して、書面をもって議事の経過及びその結果の概要を遅滞なく報告するものとする。</w:t>
      </w:r>
    </w:p>
    <w:p w14:paraId="266173D4" w14:textId="77777777" w:rsidR="00640B41" w:rsidRPr="00971BEA" w:rsidRDefault="00640B41" w:rsidP="00640B41">
      <w:pPr>
        <w:ind w:firstLineChars="100" w:firstLine="220"/>
        <w:rPr>
          <w:rFonts w:hAnsi="Times New Roman"/>
          <w:sz w:val="22"/>
          <w:szCs w:val="22"/>
        </w:rPr>
      </w:pPr>
      <w:r w:rsidRPr="00971BEA">
        <w:rPr>
          <w:rFonts w:hAnsi="Times New Roman" w:hint="eastAsia"/>
          <w:sz w:val="22"/>
          <w:szCs w:val="22"/>
        </w:rPr>
        <w:t>２　会長は、代議員総会の議事の経過及びその結果の概要を、会報に掲載するものとする。</w:t>
      </w:r>
    </w:p>
    <w:p w14:paraId="03A54E2E" w14:textId="77777777" w:rsidR="00640B41" w:rsidRPr="00971BEA" w:rsidRDefault="00640B41" w:rsidP="00640B41">
      <w:pPr>
        <w:rPr>
          <w:rFonts w:hAnsi="Times New Roman"/>
          <w:sz w:val="22"/>
          <w:szCs w:val="22"/>
        </w:rPr>
      </w:pPr>
    </w:p>
    <w:p w14:paraId="77B4FD18" w14:textId="77777777" w:rsidR="00640B41" w:rsidRPr="00971BEA" w:rsidRDefault="00640B41" w:rsidP="00640B41">
      <w:pPr>
        <w:jc w:val="center"/>
        <w:rPr>
          <w:rFonts w:hAnsi="Times New Roman"/>
          <w:b/>
          <w:sz w:val="22"/>
          <w:szCs w:val="22"/>
          <w:lang w:eastAsia="zh-TW"/>
        </w:rPr>
      </w:pPr>
      <w:r w:rsidRPr="00971BEA">
        <w:rPr>
          <w:rFonts w:hAnsi="Times New Roman" w:hint="eastAsia"/>
          <w:b/>
          <w:sz w:val="22"/>
          <w:szCs w:val="22"/>
          <w:lang w:eastAsia="zh-TW"/>
        </w:rPr>
        <w:t>第５章　事務局</w:t>
      </w:r>
    </w:p>
    <w:p w14:paraId="755E7F5F" w14:textId="77777777" w:rsidR="00640B41" w:rsidRPr="00971BEA" w:rsidRDefault="00640B41" w:rsidP="00640B41">
      <w:pPr>
        <w:rPr>
          <w:rFonts w:hAnsi="Times New Roman"/>
          <w:sz w:val="22"/>
          <w:szCs w:val="22"/>
          <w:lang w:eastAsia="zh-TW"/>
        </w:rPr>
      </w:pPr>
    </w:p>
    <w:p w14:paraId="454950E1" w14:textId="77777777" w:rsidR="00640B41" w:rsidRPr="00971BEA" w:rsidRDefault="00640B41" w:rsidP="00640B41">
      <w:pPr>
        <w:rPr>
          <w:rFonts w:hAnsi="Times New Roman"/>
          <w:sz w:val="22"/>
          <w:szCs w:val="22"/>
          <w:lang w:eastAsia="zh-TW"/>
        </w:rPr>
      </w:pPr>
      <w:r w:rsidRPr="00971BEA">
        <w:rPr>
          <w:rFonts w:hAnsi="Times New Roman" w:hint="eastAsia"/>
          <w:sz w:val="22"/>
          <w:szCs w:val="22"/>
          <w:lang w:eastAsia="zh-TW"/>
        </w:rPr>
        <w:t>（事務局）</w:t>
      </w:r>
    </w:p>
    <w:p w14:paraId="28B09AD6" w14:textId="77777777" w:rsidR="00640B41" w:rsidRPr="00971BEA" w:rsidRDefault="00640B41" w:rsidP="00640B41">
      <w:pPr>
        <w:rPr>
          <w:rFonts w:hAnsi="Times New Roman"/>
          <w:sz w:val="22"/>
          <w:szCs w:val="22"/>
        </w:rPr>
      </w:pPr>
      <w:r w:rsidRPr="00971BEA">
        <w:rPr>
          <w:rFonts w:hAnsi="Times New Roman" w:hint="eastAsia"/>
          <w:sz w:val="22"/>
          <w:szCs w:val="22"/>
        </w:rPr>
        <w:t>第</w:t>
      </w:r>
      <w:r>
        <w:rPr>
          <w:rFonts w:hAnsi="Times New Roman" w:hint="eastAsia"/>
          <w:sz w:val="22"/>
          <w:szCs w:val="22"/>
        </w:rPr>
        <w:t>２５</w:t>
      </w:r>
      <w:r w:rsidRPr="00971BEA">
        <w:rPr>
          <w:rFonts w:hAnsi="Times New Roman" w:hint="eastAsia"/>
          <w:sz w:val="22"/>
          <w:szCs w:val="22"/>
        </w:rPr>
        <w:t>条　代議員総会の事務局には、本会事務局長がこれに当たる。</w:t>
      </w:r>
    </w:p>
    <w:p w14:paraId="1A30C814" w14:textId="77777777" w:rsidR="00640B41" w:rsidRPr="00971BEA" w:rsidRDefault="00640B41" w:rsidP="00640B41">
      <w:pPr>
        <w:rPr>
          <w:rFonts w:hAnsi="Times New Roman"/>
          <w:sz w:val="22"/>
          <w:szCs w:val="22"/>
        </w:rPr>
      </w:pPr>
    </w:p>
    <w:p w14:paraId="5C7873EA" w14:textId="77777777" w:rsidR="00640B41" w:rsidRPr="00971BEA" w:rsidRDefault="00640B41" w:rsidP="00640B41">
      <w:pPr>
        <w:jc w:val="center"/>
        <w:rPr>
          <w:rFonts w:hAnsi="Times New Roman"/>
          <w:b/>
          <w:sz w:val="22"/>
          <w:szCs w:val="22"/>
          <w:lang w:eastAsia="zh-TW"/>
        </w:rPr>
      </w:pPr>
      <w:r w:rsidRPr="00971BEA">
        <w:rPr>
          <w:rFonts w:hAnsi="Times New Roman" w:hint="eastAsia"/>
          <w:b/>
          <w:sz w:val="22"/>
          <w:szCs w:val="22"/>
          <w:lang w:eastAsia="zh-TW"/>
        </w:rPr>
        <w:t>第６章　雑　則</w:t>
      </w:r>
    </w:p>
    <w:p w14:paraId="1403D13F" w14:textId="77777777" w:rsidR="00640B41" w:rsidRPr="00971BEA" w:rsidRDefault="00640B41" w:rsidP="00640B41">
      <w:pPr>
        <w:rPr>
          <w:rFonts w:hAnsi="Times New Roman"/>
          <w:sz w:val="22"/>
          <w:szCs w:val="22"/>
          <w:lang w:eastAsia="zh-TW"/>
        </w:rPr>
      </w:pPr>
    </w:p>
    <w:p w14:paraId="717F0D50" w14:textId="77777777" w:rsidR="00640B41" w:rsidRPr="00971BEA" w:rsidRDefault="00640B41" w:rsidP="00640B41">
      <w:pPr>
        <w:rPr>
          <w:rFonts w:hAnsi="Times New Roman"/>
          <w:sz w:val="22"/>
          <w:szCs w:val="22"/>
          <w:lang w:eastAsia="zh-TW"/>
        </w:rPr>
      </w:pPr>
      <w:r w:rsidRPr="00971BEA">
        <w:rPr>
          <w:rFonts w:hAnsi="Times New Roman" w:hint="eastAsia"/>
          <w:sz w:val="22"/>
          <w:szCs w:val="22"/>
          <w:lang w:eastAsia="zh-TW"/>
        </w:rPr>
        <w:t xml:space="preserve">（改　廃）　　　　　</w:t>
      </w:r>
    </w:p>
    <w:p w14:paraId="322EB571" w14:textId="77777777" w:rsidR="00640B41" w:rsidRPr="00971BEA" w:rsidRDefault="00640B41" w:rsidP="00640B41">
      <w:pPr>
        <w:rPr>
          <w:rFonts w:hAnsi="Times New Roman"/>
          <w:sz w:val="22"/>
          <w:szCs w:val="22"/>
        </w:rPr>
      </w:pPr>
      <w:r w:rsidRPr="00971BEA">
        <w:rPr>
          <w:rFonts w:hAnsi="Times New Roman" w:hint="eastAsia"/>
          <w:sz w:val="22"/>
          <w:szCs w:val="22"/>
        </w:rPr>
        <w:t>第</w:t>
      </w:r>
      <w:r>
        <w:rPr>
          <w:rFonts w:hAnsi="Times New Roman" w:hint="eastAsia"/>
          <w:sz w:val="22"/>
          <w:szCs w:val="22"/>
        </w:rPr>
        <w:t>２６</w:t>
      </w:r>
      <w:r w:rsidRPr="00971BEA">
        <w:rPr>
          <w:rFonts w:hAnsi="Times New Roman" w:hint="eastAsia"/>
          <w:sz w:val="22"/>
          <w:szCs w:val="22"/>
        </w:rPr>
        <w:t>条　この規則の改廃は、代議員総会の決議を経て行う。</w:t>
      </w:r>
    </w:p>
    <w:p w14:paraId="44F381CC" w14:textId="77777777" w:rsidR="00640B41" w:rsidRPr="00971BEA" w:rsidRDefault="00640B41" w:rsidP="00640B41">
      <w:pPr>
        <w:rPr>
          <w:rFonts w:hAnsi="Times New Roman"/>
          <w:sz w:val="22"/>
          <w:szCs w:val="22"/>
        </w:rPr>
      </w:pPr>
    </w:p>
    <w:p w14:paraId="4CC74F77" w14:textId="77777777" w:rsidR="00640B41" w:rsidRPr="00971BEA" w:rsidRDefault="00640B41" w:rsidP="00F04327">
      <w:pPr>
        <w:ind w:firstLineChars="100" w:firstLine="220"/>
        <w:rPr>
          <w:rFonts w:hAnsi="Times New Roman"/>
          <w:sz w:val="22"/>
          <w:szCs w:val="22"/>
        </w:rPr>
      </w:pPr>
      <w:r w:rsidRPr="00971BEA">
        <w:rPr>
          <w:rFonts w:hAnsi="Times New Roman" w:hint="eastAsia"/>
          <w:sz w:val="22"/>
          <w:szCs w:val="22"/>
        </w:rPr>
        <w:t>附　則</w:t>
      </w:r>
    </w:p>
    <w:p w14:paraId="154078B3" w14:textId="77777777" w:rsidR="00D83838" w:rsidRDefault="00D83838" w:rsidP="00E765B9">
      <w:pPr>
        <w:rPr>
          <w:rFonts w:hAnsi="Times New Roman"/>
          <w:sz w:val="22"/>
          <w:szCs w:val="22"/>
        </w:rPr>
      </w:pPr>
      <w:r>
        <w:rPr>
          <w:rFonts w:hAnsi="Times New Roman" w:hint="eastAsia"/>
          <w:sz w:val="22"/>
          <w:szCs w:val="22"/>
        </w:rPr>
        <w:t>１</w:t>
      </w:r>
      <w:r w:rsidR="00E765B9">
        <w:rPr>
          <w:rFonts w:hAnsi="Times New Roman" w:hint="eastAsia"/>
          <w:sz w:val="22"/>
          <w:szCs w:val="22"/>
        </w:rPr>
        <w:t xml:space="preserve">　</w:t>
      </w:r>
      <w:r>
        <w:rPr>
          <w:rFonts w:hAnsi="Times New Roman" w:hint="eastAsia"/>
          <w:sz w:val="22"/>
          <w:szCs w:val="22"/>
        </w:rPr>
        <w:t>平成２２年５月１５日</w:t>
      </w:r>
      <w:r w:rsidR="00BA5BFD">
        <w:rPr>
          <w:rFonts w:hAnsi="Times New Roman" w:hint="eastAsia"/>
          <w:sz w:val="22"/>
          <w:szCs w:val="22"/>
        </w:rPr>
        <w:t>制定</w:t>
      </w:r>
      <w:r>
        <w:rPr>
          <w:rFonts w:hAnsi="Times New Roman" w:hint="eastAsia"/>
          <w:sz w:val="22"/>
          <w:szCs w:val="22"/>
        </w:rPr>
        <w:t>。</w:t>
      </w:r>
    </w:p>
    <w:p w14:paraId="65633727" w14:textId="77777777" w:rsidR="00640B41" w:rsidRPr="00971BEA" w:rsidRDefault="00D83838" w:rsidP="00E765B9">
      <w:pPr>
        <w:rPr>
          <w:rFonts w:hAnsi="Times New Roman"/>
          <w:sz w:val="22"/>
          <w:szCs w:val="22"/>
        </w:rPr>
      </w:pPr>
      <w:r>
        <w:rPr>
          <w:rFonts w:hAnsi="Times New Roman" w:hint="eastAsia"/>
          <w:sz w:val="22"/>
          <w:szCs w:val="22"/>
        </w:rPr>
        <w:t>２</w:t>
      </w:r>
      <w:r w:rsidR="00E765B9">
        <w:rPr>
          <w:rFonts w:hAnsi="Times New Roman" w:hint="eastAsia"/>
          <w:sz w:val="22"/>
          <w:szCs w:val="22"/>
        </w:rPr>
        <w:t xml:space="preserve">　</w:t>
      </w:r>
      <w:r w:rsidR="00640B41" w:rsidRPr="00971BEA">
        <w:rPr>
          <w:rFonts w:hAnsi="Times New Roman" w:hint="eastAsia"/>
          <w:sz w:val="22"/>
          <w:szCs w:val="22"/>
        </w:rPr>
        <w:t>この規則は、一般社団法人及び一般財団法人に関する法律及び公益社団法人及び公益財団法人の認定等に関する法律の施行に伴う関係法律の整備等に関する法律第１０６条第１項に定める公益法人の設立の登記の日から施行する。</w:t>
      </w:r>
    </w:p>
    <w:p w14:paraId="2A47C1FD" w14:textId="77777777" w:rsidR="00640B41" w:rsidRDefault="00640B41" w:rsidP="00640B41">
      <w:pPr>
        <w:rPr>
          <w:rFonts w:hAnsi="Times New Roman"/>
          <w:sz w:val="22"/>
          <w:szCs w:val="22"/>
        </w:rPr>
      </w:pPr>
    </w:p>
    <w:p w14:paraId="1DE9D331" w14:textId="77777777" w:rsidR="0090749C" w:rsidRPr="008477F5" w:rsidRDefault="0090749C" w:rsidP="0090749C">
      <w:pPr>
        <w:ind w:firstLineChars="100" w:firstLine="220"/>
        <w:rPr>
          <w:rFonts w:hAnsi="Times New Roman"/>
          <w:sz w:val="22"/>
          <w:szCs w:val="22"/>
        </w:rPr>
      </w:pPr>
      <w:r w:rsidRPr="008477F5">
        <w:rPr>
          <w:rFonts w:hAnsi="Times New Roman" w:hint="eastAsia"/>
          <w:sz w:val="22"/>
          <w:szCs w:val="22"/>
        </w:rPr>
        <w:t>附　則</w:t>
      </w:r>
    </w:p>
    <w:p w14:paraId="2E57AED5" w14:textId="77777777" w:rsidR="0090749C" w:rsidRDefault="0090749C" w:rsidP="0090749C">
      <w:pPr>
        <w:rPr>
          <w:rFonts w:hAnsi="Times New Roman"/>
          <w:sz w:val="22"/>
          <w:szCs w:val="22"/>
        </w:rPr>
      </w:pPr>
      <w:r w:rsidRPr="008477F5">
        <w:rPr>
          <w:rFonts w:hAnsi="Times New Roman" w:hint="eastAsia"/>
          <w:sz w:val="22"/>
          <w:szCs w:val="22"/>
        </w:rPr>
        <w:t>１　平成２５年６月２日一部改正。</w:t>
      </w:r>
    </w:p>
    <w:p w14:paraId="74DAE569" w14:textId="77777777" w:rsidR="0090749C" w:rsidRPr="0090749C" w:rsidRDefault="0090749C" w:rsidP="00640B41">
      <w:pPr>
        <w:rPr>
          <w:rFonts w:hAnsi="Times New Roman"/>
          <w:sz w:val="22"/>
          <w:szCs w:val="22"/>
        </w:rPr>
      </w:pPr>
    </w:p>
    <w:p w14:paraId="0C9FEAA7" w14:textId="77777777" w:rsidR="00640B41" w:rsidRDefault="00640B41" w:rsidP="00640B41">
      <w:pPr>
        <w:rPr>
          <w:rFonts w:hAnsi="Times New Roman"/>
          <w:sz w:val="22"/>
          <w:szCs w:val="22"/>
        </w:rPr>
      </w:pPr>
    </w:p>
    <w:p w14:paraId="6DF9C5BB" w14:textId="77777777" w:rsidR="00640B41" w:rsidRPr="00640B41" w:rsidRDefault="00640B41" w:rsidP="00640B41">
      <w:pPr>
        <w:rPr>
          <w:rFonts w:hAnsi="Times New Roman"/>
          <w:sz w:val="22"/>
          <w:szCs w:val="22"/>
        </w:rPr>
      </w:pPr>
      <w:r w:rsidRPr="00640B41">
        <w:rPr>
          <w:rFonts w:hAnsi="Times New Roman" w:hint="eastAsia"/>
          <w:sz w:val="22"/>
          <w:szCs w:val="22"/>
        </w:rPr>
        <w:t>別表</w:t>
      </w:r>
    </w:p>
    <w:p w14:paraId="22239890" w14:textId="77777777" w:rsidR="00640B41" w:rsidRPr="00640B41" w:rsidRDefault="00640B41" w:rsidP="00640B41">
      <w:pPr>
        <w:rPr>
          <w:rFonts w:hAnsi="Times New Roman"/>
          <w:sz w:val="22"/>
          <w:szCs w:val="22"/>
        </w:rPr>
      </w:pPr>
    </w:p>
    <w:p w14:paraId="4AA08914" w14:textId="77777777" w:rsidR="00640B41" w:rsidRPr="00640B41" w:rsidRDefault="00640B41" w:rsidP="00640B41">
      <w:pPr>
        <w:rPr>
          <w:rFonts w:hAnsi="Times New Roman"/>
          <w:sz w:val="22"/>
          <w:szCs w:val="22"/>
        </w:rPr>
      </w:pPr>
      <w:r w:rsidRPr="00640B41">
        <w:rPr>
          <w:rFonts w:hAnsi="Times New Roman" w:hint="eastAsia"/>
          <w:sz w:val="22"/>
          <w:szCs w:val="22"/>
        </w:rPr>
        <w:t>議事録記載事項</w:t>
      </w:r>
    </w:p>
    <w:p w14:paraId="0BB7AA06" w14:textId="77777777" w:rsidR="00640B41" w:rsidRPr="00640B41" w:rsidRDefault="00640B41" w:rsidP="00640B41">
      <w:pPr>
        <w:rPr>
          <w:rFonts w:hAnsi="Times New Roman"/>
          <w:sz w:val="22"/>
          <w:szCs w:val="22"/>
        </w:rPr>
      </w:pPr>
    </w:p>
    <w:p w14:paraId="20024EEB" w14:textId="77777777" w:rsidR="00640B41" w:rsidRPr="00640B41" w:rsidRDefault="00640B41" w:rsidP="00640B41">
      <w:pPr>
        <w:rPr>
          <w:rFonts w:hAnsi="Times New Roman"/>
          <w:sz w:val="22"/>
          <w:szCs w:val="22"/>
        </w:rPr>
      </w:pPr>
      <w:r w:rsidRPr="00640B41">
        <w:rPr>
          <w:rFonts w:hAnsi="Times New Roman" w:hint="eastAsia"/>
          <w:sz w:val="22"/>
          <w:szCs w:val="22"/>
        </w:rPr>
        <w:t>１　開催された日時及び場所</w:t>
      </w:r>
    </w:p>
    <w:p w14:paraId="139A63B1" w14:textId="77777777" w:rsidR="00640B41" w:rsidRPr="00640B41" w:rsidRDefault="00640B41" w:rsidP="00640B41">
      <w:pPr>
        <w:rPr>
          <w:rFonts w:hAnsi="Times New Roman"/>
          <w:sz w:val="22"/>
          <w:szCs w:val="22"/>
        </w:rPr>
      </w:pPr>
      <w:r w:rsidRPr="00640B41">
        <w:rPr>
          <w:rFonts w:hAnsi="Times New Roman" w:hint="eastAsia"/>
          <w:sz w:val="22"/>
          <w:szCs w:val="22"/>
        </w:rPr>
        <w:t>２　議事の経過の要領及びその結果</w:t>
      </w:r>
    </w:p>
    <w:p w14:paraId="24EF3A5F" w14:textId="77777777" w:rsidR="00640B41" w:rsidRPr="00640B41" w:rsidRDefault="00640B41" w:rsidP="00640B41">
      <w:pPr>
        <w:rPr>
          <w:rFonts w:hAnsi="Times New Roman"/>
          <w:sz w:val="22"/>
          <w:szCs w:val="22"/>
        </w:rPr>
      </w:pPr>
      <w:r w:rsidRPr="00640B41">
        <w:rPr>
          <w:rFonts w:hAnsi="Times New Roman" w:hint="eastAsia"/>
          <w:sz w:val="22"/>
          <w:szCs w:val="22"/>
        </w:rPr>
        <w:t>３　決議を要する事項について特別の利害関係を有する代議員があるときは、当該代議員の氏</w:t>
      </w:r>
    </w:p>
    <w:p w14:paraId="089F036A" w14:textId="77777777" w:rsidR="00640B41" w:rsidRPr="00640B41" w:rsidRDefault="00640B41" w:rsidP="00640B41">
      <w:pPr>
        <w:rPr>
          <w:rFonts w:hAnsi="Times New Roman"/>
          <w:sz w:val="22"/>
          <w:szCs w:val="22"/>
        </w:rPr>
      </w:pPr>
      <w:r w:rsidRPr="00640B41">
        <w:rPr>
          <w:rFonts w:hAnsi="Times New Roman" w:hint="eastAsia"/>
          <w:sz w:val="22"/>
          <w:szCs w:val="22"/>
        </w:rPr>
        <w:t xml:space="preserve">　　名</w:t>
      </w:r>
    </w:p>
    <w:p w14:paraId="5752B620" w14:textId="77777777" w:rsidR="00640B41" w:rsidRPr="00640B41" w:rsidRDefault="00640B41" w:rsidP="00640B41">
      <w:pPr>
        <w:rPr>
          <w:rFonts w:hAnsi="Times New Roman"/>
          <w:sz w:val="22"/>
          <w:szCs w:val="22"/>
        </w:rPr>
      </w:pPr>
      <w:r w:rsidRPr="00640B41">
        <w:rPr>
          <w:rFonts w:hAnsi="Times New Roman" w:hint="eastAsia"/>
          <w:sz w:val="22"/>
          <w:szCs w:val="22"/>
        </w:rPr>
        <w:t>４　次の意見又は発言があるときは、その意見又は発言の内容の概要</w:t>
      </w:r>
    </w:p>
    <w:p w14:paraId="1B21C172" w14:textId="77777777" w:rsidR="00640B41" w:rsidRPr="00640B41" w:rsidRDefault="00640B41" w:rsidP="00640B41">
      <w:pPr>
        <w:rPr>
          <w:rFonts w:hAnsi="Times New Roman"/>
          <w:sz w:val="22"/>
          <w:szCs w:val="22"/>
        </w:rPr>
      </w:pPr>
      <w:r w:rsidRPr="00640B41">
        <w:rPr>
          <w:rFonts w:hAnsi="Times New Roman" w:hint="eastAsia"/>
          <w:sz w:val="22"/>
          <w:szCs w:val="22"/>
        </w:rPr>
        <w:t xml:space="preserve">　イ　監事が監事の選任若しくは解任又は辞任について意見を述べたとき</w:t>
      </w:r>
    </w:p>
    <w:p w14:paraId="7906E164" w14:textId="77777777" w:rsidR="00640B41" w:rsidRPr="00640B41" w:rsidRDefault="00640B41" w:rsidP="00640B41">
      <w:pPr>
        <w:ind w:left="440" w:hangingChars="200" w:hanging="440"/>
        <w:rPr>
          <w:rFonts w:hAnsi="Times New Roman"/>
          <w:sz w:val="22"/>
          <w:szCs w:val="22"/>
        </w:rPr>
      </w:pPr>
      <w:r w:rsidRPr="00640B41">
        <w:rPr>
          <w:rFonts w:hAnsi="Times New Roman" w:hint="eastAsia"/>
          <w:sz w:val="22"/>
          <w:szCs w:val="22"/>
        </w:rPr>
        <w:t xml:space="preserve">　ロ　監事を辞任した者が、辞任後最初に招集された代議員会に出席して辞任した旨及びその理由を述べたとき</w:t>
      </w:r>
    </w:p>
    <w:p w14:paraId="1801B543" w14:textId="77777777" w:rsidR="00640B41" w:rsidRPr="00640B41" w:rsidRDefault="00640B41" w:rsidP="00640B41">
      <w:pPr>
        <w:ind w:left="440" w:hangingChars="200" w:hanging="440"/>
        <w:rPr>
          <w:rFonts w:hAnsi="Times New Roman"/>
          <w:sz w:val="22"/>
          <w:szCs w:val="22"/>
        </w:rPr>
      </w:pPr>
      <w:r w:rsidRPr="00640B41">
        <w:rPr>
          <w:rFonts w:hAnsi="Times New Roman" w:hint="eastAsia"/>
          <w:sz w:val="22"/>
          <w:szCs w:val="22"/>
        </w:rPr>
        <w:t xml:space="preserve">　ハ　監事が、理事が代議員会に提出しようとする議案、書類等について調査の結果、法令若しくは定款に違反し又は著しく不当な事項があるものと認めて、代議員会に報告したとき</w:t>
      </w:r>
    </w:p>
    <w:p w14:paraId="14938F9A" w14:textId="77777777" w:rsidR="00640B41" w:rsidRPr="00640B41" w:rsidRDefault="00640B41" w:rsidP="00640B41">
      <w:pPr>
        <w:rPr>
          <w:rFonts w:hAnsi="Times New Roman"/>
          <w:sz w:val="22"/>
          <w:szCs w:val="22"/>
        </w:rPr>
      </w:pPr>
      <w:r w:rsidRPr="00640B41">
        <w:rPr>
          <w:rFonts w:hAnsi="Times New Roman" w:hint="eastAsia"/>
          <w:sz w:val="22"/>
          <w:szCs w:val="22"/>
        </w:rPr>
        <w:t xml:space="preserve">　ニ　監事が監事の報酬等について意見を述べたとき</w:t>
      </w:r>
    </w:p>
    <w:p w14:paraId="7BF8CCA0" w14:textId="77777777" w:rsidR="00640B41" w:rsidRPr="00640B41" w:rsidRDefault="00640B41" w:rsidP="00640B41">
      <w:pPr>
        <w:rPr>
          <w:rFonts w:hAnsi="Times New Roman"/>
          <w:sz w:val="22"/>
          <w:szCs w:val="22"/>
        </w:rPr>
      </w:pPr>
      <w:r w:rsidRPr="00640B41">
        <w:rPr>
          <w:rFonts w:hAnsi="Times New Roman" w:hint="eastAsia"/>
          <w:sz w:val="22"/>
          <w:szCs w:val="22"/>
        </w:rPr>
        <w:t>５　代議員会に出席した理事及び監事の氏名又は名称</w:t>
      </w:r>
    </w:p>
    <w:p w14:paraId="12CF137C" w14:textId="77777777" w:rsidR="00640B41" w:rsidRPr="00640B41" w:rsidRDefault="00640B41" w:rsidP="00640B41">
      <w:pPr>
        <w:rPr>
          <w:rFonts w:hAnsi="Times New Roman"/>
          <w:sz w:val="22"/>
          <w:szCs w:val="22"/>
        </w:rPr>
      </w:pPr>
      <w:r w:rsidRPr="00640B41">
        <w:rPr>
          <w:rFonts w:hAnsi="Times New Roman" w:hint="eastAsia"/>
          <w:sz w:val="22"/>
          <w:szCs w:val="22"/>
        </w:rPr>
        <w:t>６　議長の氏名</w:t>
      </w:r>
    </w:p>
    <w:p w14:paraId="2D2B2B2E" w14:textId="77777777" w:rsidR="00640B41" w:rsidRPr="00971BEA" w:rsidRDefault="00640B41" w:rsidP="00640B41">
      <w:pPr>
        <w:rPr>
          <w:rFonts w:hAnsi="Times New Roman"/>
          <w:sz w:val="22"/>
          <w:szCs w:val="22"/>
        </w:rPr>
      </w:pPr>
      <w:r w:rsidRPr="00640B41">
        <w:rPr>
          <w:rFonts w:hAnsi="Times New Roman" w:hint="eastAsia"/>
          <w:sz w:val="22"/>
          <w:szCs w:val="22"/>
        </w:rPr>
        <w:t>７　議事録の作成に係る職務を行った者の氏名</w:t>
      </w:r>
    </w:p>
    <w:p w14:paraId="6C2440DA" w14:textId="77777777" w:rsidR="00640B41" w:rsidRPr="00640B41" w:rsidRDefault="00640B41">
      <w:pPr>
        <w:rPr>
          <w:sz w:val="22"/>
          <w:szCs w:val="22"/>
        </w:rPr>
      </w:pPr>
    </w:p>
    <w:sectPr w:rsidR="00640B41" w:rsidRPr="00640B41" w:rsidSect="00903212">
      <w:footerReference w:type="default" r:id="rId6"/>
      <w:pgSz w:w="11906" w:h="16838" w:code="9"/>
      <w:pgMar w:top="1247" w:right="1021" w:bottom="1021" w:left="1418" w:header="851" w:footer="340" w:gutter="0"/>
      <w:pgNumType w:fmt="numberInDash" w:start="4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5393" w14:textId="77777777" w:rsidR="00165A23" w:rsidRDefault="00165A23" w:rsidP="00F04327">
      <w:r>
        <w:separator/>
      </w:r>
    </w:p>
  </w:endnote>
  <w:endnote w:type="continuationSeparator" w:id="0">
    <w:p w14:paraId="493CEA54" w14:textId="77777777" w:rsidR="00165A23" w:rsidRDefault="00165A23" w:rsidP="00F0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D585" w14:textId="77777777" w:rsidR="00903212" w:rsidRDefault="00903212">
    <w:pPr>
      <w:pStyle w:val="a5"/>
      <w:jc w:val="center"/>
    </w:pPr>
    <w:r>
      <w:fldChar w:fldCharType="begin"/>
    </w:r>
    <w:r>
      <w:instrText>PAGE   \* MERGEFORMAT</w:instrText>
    </w:r>
    <w:r>
      <w:fldChar w:fldCharType="separate"/>
    </w:r>
    <w:r>
      <w:rPr>
        <w:lang w:val="ja-JP"/>
      </w:rPr>
      <w:t>2</w:t>
    </w:r>
    <w:r>
      <w:fldChar w:fldCharType="end"/>
    </w:r>
  </w:p>
  <w:p w14:paraId="427E2608" w14:textId="77777777" w:rsidR="00903212" w:rsidRDefault="009032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CD6D" w14:textId="77777777" w:rsidR="00165A23" w:rsidRDefault="00165A23" w:rsidP="00F04327">
      <w:r>
        <w:separator/>
      </w:r>
    </w:p>
  </w:footnote>
  <w:footnote w:type="continuationSeparator" w:id="0">
    <w:p w14:paraId="24071991" w14:textId="77777777" w:rsidR="00165A23" w:rsidRDefault="00165A23" w:rsidP="00F04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165"/>
    <w:rsid w:val="00073427"/>
    <w:rsid w:val="00165A23"/>
    <w:rsid w:val="005541BD"/>
    <w:rsid w:val="00630F38"/>
    <w:rsid w:val="00640B41"/>
    <w:rsid w:val="00793B02"/>
    <w:rsid w:val="008477F5"/>
    <w:rsid w:val="00903212"/>
    <w:rsid w:val="0090749C"/>
    <w:rsid w:val="009F7763"/>
    <w:rsid w:val="00BA5BFD"/>
    <w:rsid w:val="00D702CE"/>
    <w:rsid w:val="00D83838"/>
    <w:rsid w:val="00DF6762"/>
    <w:rsid w:val="00E765B9"/>
    <w:rsid w:val="00F04327"/>
    <w:rsid w:val="00F80165"/>
    <w:rsid w:val="00FC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C3E63B0"/>
  <w15:docId w15:val="{C1C70A9E-A509-4B1F-A846-CF4E7A97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B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327"/>
    <w:pPr>
      <w:tabs>
        <w:tab w:val="center" w:pos="4252"/>
        <w:tab w:val="right" w:pos="8504"/>
      </w:tabs>
      <w:snapToGrid w:val="0"/>
    </w:pPr>
  </w:style>
  <w:style w:type="character" w:customStyle="1" w:styleId="a4">
    <w:name w:val="ヘッダー (文字)"/>
    <w:link w:val="a3"/>
    <w:uiPriority w:val="99"/>
    <w:rsid w:val="00F04327"/>
    <w:rPr>
      <w:kern w:val="2"/>
      <w:sz w:val="21"/>
      <w:szCs w:val="24"/>
    </w:rPr>
  </w:style>
  <w:style w:type="paragraph" w:styleId="a5">
    <w:name w:val="footer"/>
    <w:basedOn w:val="a"/>
    <w:link w:val="a6"/>
    <w:uiPriority w:val="99"/>
    <w:unhideWhenUsed/>
    <w:rsid w:val="00F04327"/>
    <w:pPr>
      <w:tabs>
        <w:tab w:val="center" w:pos="4252"/>
        <w:tab w:val="right" w:pos="8504"/>
      </w:tabs>
      <w:snapToGrid w:val="0"/>
    </w:pPr>
  </w:style>
  <w:style w:type="character" w:customStyle="1" w:styleId="a6">
    <w:name w:val="フッター (文字)"/>
    <w:link w:val="a5"/>
    <w:uiPriority w:val="99"/>
    <w:rsid w:val="00F043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2416</Words>
  <Characters>2416</Characters>
  <Application>Microsoft Office Word</Application>
  <DocSecurity>0</DocSecurity>
  <Lines>161</Lines>
  <Paragraphs>142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代議員総会運営に関する細則</vt:lpstr>
      <vt:lpstr>代議員総会運営に関する細則</vt:lpstr>
    </vt:vector>
  </TitlesOfParts>
  <Company>IBM</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代議員総会運営に関する細則</dc:title>
  <dc:subject/>
  <dc:creator>IBM USER</dc:creator>
  <cp:keywords/>
  <dc:description/>
  <cp:lastModifiedBy>kanri</cp:lastModifiedBy>
  <cp:revision>4</cp:revision>
  <cp:lastPrinted>2021-06-18T06:01:00Z</cp:lastPrinted>
  <dcterms:created xsi:type="dcterms:W3CDTF">2013-06-14T04:46:00Z</dcterms:created>
  <dcterms:modified xsi:type="dcterms:W3CDTF">2021-06-18T06:09:00Z</dcterms:modified>
</cp:coreProperties>
</file>