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9BFF4" w14:textId="77777777" w:rsidR="00BC7A75" w:rsidRPr="00F22349" w:rsidRDefault="000B2121" w:rsidP="000B2121">
      <w:pPr>
        <w:jc w:val="right"/>
      </w:pPr>
      <w:r w:rsidRPr="00F22349">
        <w:rPr>
          <w:rFonts w:hint="eastAsia"/>
        </w:rPr>
        <w:t>(</w:t>
      </w:r>
      <w:r w:rsidRPr="00F22349">
        <w:rPr>
          <w:rFonts w:hint="eastAsia"/>
        </w:rPr>
        <w:t>平成２２年５月１５日</w:t>
      </w:r>
      <w:r w:rsidR="00AE4596" w:rsidRPr="00F22349">
        <w:rPr>
          <w:rFonts w:hint="eastAsia"/>
        </w:rPr>
        <w:t>通常総会</w:t>
      </w:r>
      <w:r w:rsidRPr="00F22349">
        <w:rPr>
          <w:rFonts w:hint="eastAsia"/>
        </w:rPr>
        <w:t>制定</w:t>
      </w:r>
      <w:r w:rsidRPr="00F22349">
        <w:rPr>
          <w:rFonts w:hint="eastAsia"/>
        </w:rPr>
        <w:t>)</w:t>
      </w:r>
    </w:p>
    <w:p w14:paraId="5295B20E" w14:textId="77777777" w:rsidR="00AE4596" w:rsidRPr="00F22349" w:rsidRDefault="00AE4596" w:rsidP="000B2121">
      <w:pPr>
        <w:jc w:val="right"/>
      </w:pPr>
      <w:r w:rsidRPr="00F22349">
        <w:rPr>
          <w:rFonts w:hint="eastAsia"/>
        </w:rPr>
        <w:t>(</w:t>
      </w:r>
      <w:r w:rsidRPr="00F22349">
        <w:rPr>
          <w:rFonts w:hint="eastAsia"/>
        </w:rPr>
        <w:t>平成２７年６月７日代議員総会一部改正</w:t>
      </w:r>
      <w:r w:rsidRPr="00F22349">
        <w:rPr>
          <w:rFonts w:hint="eastAsia"/>
        </w:rPr>
        <w:t>)</w:t>
      </w:r>
    </w:p>
    <w:p w14:paraId="53DCA8B0" w14:textId="77777777" w:rsidR="000B2121" w:rsidRPr="00F22349" w:rsidRDefault="000B2121" w:rsidP="00BC7A75"/>
    <w:p w14:paraId="53404D77" w14:textId="77777777" w:rsidR="000B2121" w:rsidRPr="00F22349" w:rsidRDefault="000B2121" w:rsidP="00BC7A75"/>
    <w:p w14:paraId="64E8ACCA" w14:textId="77777777" w:rsidR="00BC7A75" w:rsidRPr="00F22349" w:rsidRDefault="00BC7A75" w:rsidP="00BC7A75">
      <w:pPr>
        <w:jc w:val="center"/>
        <w:rPr>
          <w:b/>
          <w:sz w:val="24"/>
        </w:rPr>
      </w:pPr>
      <w:r w:rsidRPr="00F22349">
        <w:rPr>
          <w:rFonts w:hint="eastAsia"/>
          <w:b/>
          <w:sz w:val="24"/>
        </w:rPr>
        <w:t>公益社団法人日本鍼灸師会定款第７条第１項第１号</w:t>
      </w:r>
    </w:p>
    <w:p w14:paraId="4D39A410" w14:textId="77777777" w:rsidR="00BC7A75" w:rsidRPr="00F22349" w:rsidRDefault="00BC7A75" w:rsidP="00BC7A75">
      <w:pPr>
        <w:ind w:firstLineChars="749" w:firstLine="1805"/>
        <w:rPr>
          <w:b/>
          <w:sz w:val="24"/>
        </w:rPr>
      </w:pPr>
      <w:r w:rsidRPr="00F22349">
        <w:rPr>
          <w:rFonts w:hint="eastAsia"/>
          <w:b/>
          <w:sz w:val="24"/>
        </w:rPr>
        <w:t>本文に規定する都道府県鍼灸師会に関する承認基準</w:t>
      </w:r>
    </w:p>
    <w:p w14:paraId="3757DC1F" w14:textId="77777777" w:rsidR="005170EF" w:rsidRPr="00F22349" w:rsidRDefault="005170EF" w:rsidP="005170EF">
      <w:pPr>
        <w:rPr>
          <w:b/>
          <w:sz w:val="24"/>
        </w:rPr>
      </w:pPr>
    </w:p>
    <w:p w14:paraId="40A450BA" w14:textId="77777777" w:rsidR="005170EF" w:rsidRPr="00F22349" w:rsidRDefault="005170EF" w:rsidP="005170EF">
      <w:pPr>
        <w:rPr>
          <w:sz w:val="22"/>
          <w:szCs w:val="22"/>
        </w:rPr>
      </w:pPr>
      <w:r w:rsidRPr="00F22349">
        <w:rPr>
          <w:rFonts w:hint="eastAsia"/>
          <w:sz w:val="24"/>
        </w:rPr>
        <w:t xml:space="preserve">　</w:t>
      </w:r>
      <w:r w:rsidRPr="00F22349">
        <w:rPr>
          <w:rFonts w:hint="eastAsia"/>
          <w:sz w:val="22"/>
          <w:szCs w:val="22"/>
        </w:rPr>
        <w:t>1</w:t>
      </w:r>
      <w:r w:rsidRPr="00F22349">
        <w:rPr>
          <w:rFonts w:hint="eastAsia"/>
          <w:sz w:val="22"/>
          <w:szCs w:val="22"/>
        </w:rPr>
        <w:t>．公益社団法人日本鍼灸師会定款</w:t>
      </w:r>
      <w:r w:rsidRPr="00F22349">
        <w:rPr>
          <w:rFonts w:hint="eastAsia"/>
          <w:sz w:val="22"/>
          <w:szCs w:val="22"/>
        </w:rPr>
        <w:t>(</w:t>
      </w:r>
      <w:r w:rsidRPr="00F22349">
        <w:rPr>
          <w:rFonts w:hint="eastAsia"/>
          <w:sz w:val="22"/>
          <w:szCs w:val="22"/>
        </w:rPr>
        <w:t>案</w:t>
      </w:r>
      <w:r w:rsidRPr="00F22349">
        <w:rPr>
          <w:rFonts w:hint="eastAsia"/>
          <w:sz w:val="22"/>
          <w:szCs w:val="22"/>
        </w:rPr>
        <w:t>)</w:t>
      </w:r>
      <w:r w:rsidRPr="00F22349">
        <w:rPr>
          <w:rFonts w:hint="eastAsia"/>
          <w:b/>
          <w:bCs/>
          <w:sz w:val="22"/>
          <w:szCs w:val="22"/>
        </w:rPr>
        <w:t xml:space="preserve"> </w:t>
      </w:r>
      <w:r w:rsidRPr="00F22349">
        <w:rPr>
          <w:rFonts w:hint="eastAsia"/>
          <w:bCs/>
          <w:sz w:val="22"/>
          <w:szCs w:val="22"/>
        </w:rPr>
        <w:t>第７条</w:t>
      </w:r>
      <w:r w:rsidRPr="00F22349">
        <w:rPr>
          <w:rFonts w:hint="eastAsia"/>
          <w:sz w:val="22"/>
          <w:szCs w:val="22"/>
        </w:rPr>
        <w:t>（会員の種類）第１項第１号本文</w:t>
      </w:r>
    </w:p>
    <w:p w14:paraId="7AB9C3A3" w14:textId="77777777" w:rsidR="005170EF" w:rsidRPr="00F22349" w:rsidRDefault="005170EF" w:rsidP="005170EF">
      <w:pPr>
        <w:ind w:leftChars="262" w:left="550" w:firstLineChars="100" w:firstLine="220"/>
        <w:rPr>
          <w:sz w:val="22"/>
          <w:szCs w:val="22"/>
        </w:rPr>
      </w:pPr>
      <w:r w:rsidRPr="00F22349">
        <w:rPr>
          <w:rFonts w:hint="eastAsia"/>
          <w:sz w:val="22"/>
          <w:szCs w:val="22"/>
        </w:rPr>
        <w:t>公益社団法人日本鍼灸師会定款</w:t>
      </w:r>
      <w:r w:rsidRPr="00F22349">
        <w:rPr>
          <w:rFonts w:hint="eastAsia"/>
          <w:sz w:val="22"/>
          <w:szCs w:val="22"/>
        </w:rPr>
        <w:t>(</w:t>
      </w:r>
      <w:r w:rsidRPr="00F22349">
        <w:rPr>
          <w:rFonts w:hint="eastAsia"/>
          <w:sz w:val="22"/>
          <w:szCs w:val="22"/>
        </w:rPr>
        <w:t>案</w:t>
      </w:r>
      <w:r w:rsidRPr="00F22349">
        <w:rPr>
          <w:rFonts w:hint="eastAsia"/>
          <w:sz w:val="22"/>
          <w:szCs w:val="22"/>
        </w:rPr>
        <w:t>)</w:t>
      </w:r>
      <w:r w:rsidRPr="00F22349">
        <w:rPr>
          <w:rFonts w:hint="eastAsia"/>
          <w:b/>
          <w:bCs/>
          <w:sz w:val="22"/>
          <w:szCs w:val="22"/>
        </w:rPr>
        <w:t xml:space="preserve"> </w:t>
      </w:r>
      <w:r w:rsidRPr="00F22349">
        <w:rPr>
          <w:rFonts w:hint="eastAsia"/>
          <w:bCs/>
          <w:sz w:val="22"/>
          <w:szCs w:val="22"/>
        </w:rPr>
        <w:t>第７条</w:t>
      </w:r>
      <w:r w:rsidRPr="00F22349">
        <w:rPr>
          <w:rFonts w:hint="eastAsia"/>
          <w:sz w:val="22"/>
          <w:szCs w:val="22"/>
        </w:rPr>
        <w:t>（会員の種類）第１項第１号本文</w:t>
      </w:r>
      <w:r w:rsidRPr="00F22349">
        <w:rPr>
          <w:rFonts w:hint="eastAsia"/>
          <w:sz w:val="22"/>
          <w:szCs w:val="22"/>
        </w:rPr>
        <w:t>(</w:t>
      </w:r>
      <w:r w:rsidRPr="00F22349">
        <w:rPr>
          <w:rFonts w:hint="eastAsia"/>
          <w:sz w:val="22"/>
          <w:szCs w:val="22"/>
        </w:rPr>
        <w:t>以下｢本号｣という。</w:t>
      </w:r>
      <w:r w:rsidRPr="00F22349">
        <w:rPr>
          <w:rFonts w:hint="eastAsia"/>
          <w:sz w:val="22"/>
          <w:szCs w:val="22"/>
        </w:rPr>
        <w:t>)</w:t>
      </w:r>
      <w:r w:rsidRPr="00F22349">
        <w:rPr>
          <w:rFonts w:hint="eastAsia"/>
          <w:sz w:val="22"/>
          <w:szCs w:val="22"/>
        </w:rPr>
        <w:t>は、正会員について「</w:t>
      </w:r>
      <w:r w:rsidRPr="00F22349">
        <w:rPr>
          <w:rFonts w:hint="eastAsia"/>
          <w:sz w:val="22"/>
          <w:szCs w:val="22"/>
        </w:rPr>
        <w:t>(</w:t>
      </w:r>
      <w:r w:rsidR="00FE0389" w:rsidRPr="00F22349">
        <w:rPr>
          <w:rFonts w:hint="eastAsia"/>
          <w:sz w:val="22"/>
          <w:szCs w:val="22"/>
        </w:rPr>
        <w:t>１</w:t>
      </w:r>
      <w:r w:rsidRPr="00F22349">
        <w:rPr>
          <w:rFonts w:hint="eastAsia"/>
          <w:sz w:val="22"/>
          <w:szCs w:val="22"/>
        </w:rPr>
        <w:t xml:space="preserve">) </w:t>
      </w:r>
      <w:r w:rsidRPr="00F22349">
        <w:rPr>
          <w:rFonts w:hint="eastAsia"/>
          <w:sz w:val="22"/>
          <w:szCs w:val="22"/>
        </w:rPr>
        <w:t>正会員　はり師又はきゆう師（以下「鍼灸師」という。）であって、</w:t>
      </w:r>
      <w:r w:rsidR="00AE4596" w:rsidRPr="00F22349">
        <w:rPr>
          <w:rFonts w:hint="eastAsia"/>
          <w:sz w:val="22"/>
          <w:szCs w:val="22"/>
        </w:rPr>
        <w:t>理事</w:t>
      </w:r>
      <w:r w:rsidRPr="00F22349">
        <w:rPr>
          <w:rFonts w:hint="eastAsia"/>
          <w:sz w:val="22"/>
          <w:szCs w:val="22"/>
        </w:rPr>
        <w:t>会で承認した各都道府県鍼灸師会（以下「都道府県鍼灸師会」という。）の会員であり、かつ、本会の目的に賛同して入会した者。」と定めている。このうち、｢</w:t>
      </w:r>
      <w:r w:rsidR="00AE4596" w:rsidRPr="00F22349">
        <w:rPr>
          <w:rFonts w:hint="eastAsia"/>
          <w:sz w:val="22"/>
          <w:szCs w:val="22"/>
        </w:rPr>
        <w:t>理事</w:t>
      </w:r>
      <w:r w:rsidRPr="00F22349">
        <w:rPr>
          <w:rFonts w:hint="eastAsia"/>
          <w:sz w:val="22"/>
          <w:szCs w:val="22"/>
        </w:rPr>
        <w:t>会で承認した各都道府県鍼灸師会の会員｣であるという要件</w:t>
      </w:r>
      <w:r w:rsidRPr="00F22349">
        <w:rPr>
          <w:rFonts w:hint="eastAsia"/>
          <w:sz w:val="22"/>
          <w:szCs w:val="22"/>
        </w:rPr>
        <w:t>(</w:t>
      </w:r>
      <w:r w:rsidRPr="00F22349">
        <w:rPr>
          <w:rFonts w:hint="eastAsia"/>
          <w:sz w:val="22"/>
          <w:szCs w:val="22"/>
        </w:rPr>
        <w:t>以下｢地方要件｣という。</w:t>
      </w:r>
      <w:r w:rsidRPr="00F22349">
        <w:rPr>
          <w:rFonts w:hint="eastAsia"/>
          <w:sz w:val="22"/>
          <w:szCs w:val="22"/>
        </w:rPr>
        <w:t>)</w:t>
      </w:r>
      <w:r w:rsidRPr="00F22349">
        <w:rPr>
          <w:rFonts w:hint="eastAsia"/>
          <w:sz w:val="22"/>
          <w:szCs w:val="22"/>
        </w:rPr>
        <w:t>に関して、</w:t>
      </w:r>
      <w:r w:rsidR="00AE4596" w:rsidRPr="00F22349">
        <w:rPr>
          <w:rFonts w:hint="eastAsia"/>
          <w:sz w:val="22"/>
          <w:szCs w:val="22"/>
        </w:rPr>
        <w:t>理事</w:t>
      </w:r>
      <w:r w:rsidRPr="00F22349">
        <w:rPr>
          <w:rFonts w:hint="eastAsia"/>
          <w:sz w:val="22"/>
          <w:szCs w:val="22"/>
        </w:rPr>
        <w:t>会が承認するときの基本的考え方と承認基準は、次のとおりである。</w:t>
      </w:r>
    </w:p>
    <w:p w14:paraId="43933CC6" w14:textId="77777777" w:rsidR="005170EF" w:rsidRPr="00F22349" w:rsidRDefault="005170EF" w:rsidP="005170EF">
      <w:pPr>
        <w:rPr>
          <w:sz w:val="22"/>
          <w:szCs w:val="22"/>
        </w:rPr>
      </w:pPr>
    </w:p>
    <w:p w14:paraId="028F5BD0" w14:textId="77777777" w:rsidR="005170EF" w:rsidRPr="00F22349" w:rsidRDefault="005170EF" w:rsidP="005170EF">
      <w:pPr>
        <w:rPr>
          <w:sz w:val="22"/>
          <w:szCs w:val="22"/>
        </w:rPr>
      </w:pPr>
      <w:r w:rsidRPr="00F22349">
        <w:rPr>
          <w:rFonts w:hint="eastAsia"/>
          <w:sz w:val="22"/>
          <w:szCs w:val="22"/>
        </w:rPr>
        <w:t xml:space="preserve">　</w:t>
      </w:r>
      <w:r w:rsidRPr="00F22349">
        <w:rPr>
          <w:rFonts w:hint="eastAsia"/>
          <w:sz w:val="22"/>
          <w:szCs w:val="22"/>
        </w:rPr>
        <w:t>2</w:t>
      </w:r>
      <w:r w:rsidRPr="00F22349">
        <w:rPr>
          <w:rFonts w:hint="eastAsia"/>
          <w:sz w:val="22"/>
          <w:szCs w:val="22"/>
        </w:rPr>
        <w:t>．基本的な考え方</w:t>
      </w:r>
    </w:p>
    <w:p w14:paraId="50C1F2E8" w14:textId="77777777" w:rsidR="00E54D32" w:rsidRPr="00F22349" w:rsidRDefault="005170EF" w:rsidP="005170EF">
      <w:pPr>
        <w:rPr>
          <w:sz w:val="22"/>
          <w:szCs w:val="22"/>
        </w:rPr>
      </w:pPr>
      <w:r w:rsidRPr="00F22349">
        <w:rPr>
          <w:rFonts w:hint="eastAsia"/>
          <w:sz w:val="22"/>
          <w:szCs w:val="22"/>
        </w:rPr>
        <w:t xml:space="preserve">　　　</w:t>
      </w:r>
      <w:r w:rsidRPr="00F22349">
        <w:rPr>
          <w:rFonts w:hint="eastAsia"/>
          <w:sz w:val="22"/>
          <w:szCs w:val="22"/>
        </w:rPr>
        <w:t xml:space="preserve"> </w:t>
      </w:r>
      <w:r w:rsidRPr="00F22349">
        <w:rPr>
          <w:rFonts w:hint="eastAsia"/>
          <w:sz w:val="22"/>
          <w:szCs w:val="22"/>
        </w:rPr>
        <w:t>本会と各都道府県鍼灸師会は、①それぞれが別個独立の団体であること</w:t>
      </w:r>
      <w:r w:rsidRPr="00F22349">
        <w:rPr>
          <w:rFonts w:hint="eastAsia"/>
          <w:sz w:val="22"/>
          <w:szCs w:val="22"/>
        </w:rPr>
        <w:t>(</w:t>
      </w:r>
      <w:r w:rsidRPr="00F22349">
        <w:rPr>
          <w:rFonts w:hint="eastAsia"/>
          <w:sz w:val="22"/>
          <w:szCs w:val="22"/>
        </w:rPr>
        <w:t>個別独立性</w:t>
      </w:r>
      <w:r w:rsidRPr="00F22349">
        <w:rPr>
          <w:rFonts w:hint="eastAsia"/>
          <w:sz w:val="22"/>
          <w:szCs w:val="22"/>
        </w:rPr>
        <w:t>)</w:t>
      </w:r>
    </w:p>
    <w:p w14:paraId="3B909EE7" w14:textId="77777777" w:rsidR="005170EF" w:rsidRPr="00F22349" w:rsidRDefault="00E54D32" w:rsidP="00E54D32">
      <w:pPr>
        <w:ind w:left="550" w:hangingChars="250" w:hanging="550"/>
        <w:rPr>
          <w:sz w:val="22"/>
          <w:szCs w:val="22"/>
        </w:rPr>
      </w:pPr>
      <w:r w:rsidRPr="00F22349">
        <w:rPr>
          <w:rFonts w:hint="eastAsia"/>
          <w:sz w:val="22"/>
          <w:szCs w:val="22"/>
        </w:rPr>
        <w:t xml:space="preserve">　　</w:t>
      </w:r>
      <w:r w:rsidRPr="00F22349">
        <w:rPr>
          <w:rFonts w:hint="eastAsia"/>
          <w:sz w:val="22"/>
          <w:szCs w:val="22"/>
        </w:rPr>
        <w:t xml:space="preserve"> </w:t>
      </w:r>
      <w:r w:rsidR="005170EF" w:rsidRPr="00F22349">
        <w:rPr>
          <w:rFonts w:hint="eastAsia"/>
          <w:sz w:val="22"/>
          <w:szCs w:val="22"/>
        </w:rPr>
        <w:t>を前提に、②基本理念が一致した団体として、同一目的のもとに全国的に相互に連携･補完し合いながら事業を行う関係</w:t>
      </w:r>
      <w:r w:rsidR="005170EF" w:rsidRPr="00F22349">
        <w:rPr>
          <w:rFonts w:hint="eastAsia"/>
          <w:sz w:val="22"/>
          <w:szCs w:val="22"/>
        </w:rPr>
        <w:t>(</w:t>
      </w:r>
      <w:r w:rsidR="005170EF" w:rsidRPr="00F22349">
        <w:rPr>
          <w:rFonts w:hint="eastAsia"/>
          <w:sz w:val="22"/>
          <w:szCs w:val="22"/>
        </w:rPr>
        <w:t>協力共同関係</w:t>
      </w:r>
      <w:r w:rsidR="005170EF" w:rsidRPr="00F22349">
        <w:rPr>
          <w:rFonts w:hint="eastAsia"/>
          <w:sz w:val="22"/>
          <w:szCs w:val="22"/>
        </w:rPr>
        <w:t>)</w:t>
      </w:r>
      <w:r w:rsidR="005170EF" w:rsidRPr="00F22349">
        <w:rPr>
          <w:rFonts w:hint="eastAsia"/>
          <w:sz w:val="22"/>
          <w:szCs w:val="22"/>
        </w:rPr>
        <w:t>にある。</w:t>
      </w:r>
    </w:p>
    <w:p w14:paraId="362CCE9F" w14:textId="77777777" w:rsidR="005170EF" w:rsidRPr="00F22349" w:rsidRDefault="005170EF" w:rsidP="00E54D32">
      <w:pPr>
        <w:ind w:left="550" w:hangingChars="250" w:hanging="550"/>
        <w:rPr>
          <w:sz w:val="22"/>
          <w:szCs w:val="22"/>
        </w:rPr>
      </w:pPr>
      <w:r w:rsidRPr="00F22349">
        <w:rPr>
          <w:rFonts w:hint="eastAsia"/>
          <w:sz w:val="22"/>
          <w:szCs w:val="22"/>
        </w:rPr>
        <w:t xml:space="preserve">　　　</w:t>
      </w:r>
      <w:r w:rsidR="00E54D32" w:rsidRPr="00F22349">
        <w:rPr>
          <w:rFonts w:hint="eastAsia"/>
          <w:sz w:val="22"/>
          <w:szCs w:val="22"/>
        </w:rPr>
        <w:t xml:space="preserve"> </w:t>
      </w:r>
      <w:r w:rsidRPr="00F22349">
        <w:rPr>
          <w:rFonts w:hint="eastAsia"/>
          <w:sz w:val="22"/>
          <w:szCs w:val="22"/>
        </w:rPr>
        <w:t>本会が全国的事業を円滑に実施するためには、各都道府県鍼灸師会と協力･補完関係が持続的かつ日常的に維持されることが重要である。そのためには、第</w:t>
      </w:r>
      <w:r w:rsidR="00FE0389" w:rsidRPr="00F22349">
        <w:rPr>
          <w:rFonts w:hint="eastAsia"/>
          <w:sz w:val="22"/>
          <w:szCs w:val="22"/>
        </w:rPr>
        <w:t>１</w:t>
      </w:r>
      <w:r w:rsidRPr="00F22349">
        <w:rPr>
          <w:rFonts w:hint="eastAsia"/>
          <w:sz w:val="22"/>
          <w:szCs w:val="22"/>
        </w:rPr>
        <w:t>に本会と各都道府県鍼灸師会が基本的に同一の目的を有すること、第</w:t>
      </w:r>
      <w:r w:rsidR="00FE0389" w:rsidRPr="00F22349">
        <w:rPr>
          <w:rFonts w:hint="eastAsia"/>
          <w:sz w:val="22"/>
          <w:szCs w:val="22"/>
        </w:rPr>
        <w:t>２</w:t>
      </w:r>
      <w:r w:rsidRPr="00F22349">
        <w:rPr>
          <w:rFonts w:hint="eastAsia"/>
          <w:sz w:val="22"/>
          <w:szCs w:val="22"/>
        </w:rPr>
        <w:t>に会員が本会の会員であることが望ましい。それにより組織的一体性</w:t>
      </w:r>
      <w:r w:rsidRPr="00F22349">
        <w:rPr>
          <w:rFonts w:hint="eastAsia"/>
          <w:sz w:val="22"/>
          <w:szCs w:val="22"/>
        </w:rPr>
        <w:t>(</w:t>
      </w:r>
      <w:r w:rsidRPr="00F22349">
        <w:rPr>
          <w:rFonts w:hint="eastAsia"/>
          <w:sz w:val="22"/>
          <w:szCs w:val="22"/>
        </w:rPr>
        <w:t>第</w:t>
      </w:r>
      <w:r w:rsidR="00FE0389" w:rsidRPr="00F22349">
        <w:rPr>
          <w:rFonts w:hint="eastAsia"/>
          <w:sz w:val="22"/>
          <w:szCs w:val="22"/>
        </w:rPr>
        <w:t>１</w:t>
      </w:r>
      <w:r w:rsidRPr="00F22349">
        <w:rPr>
          <w:rFonts w:hint="eastAsia"/>
          <w:sz w:val="22"/>
          <w:szCs w:val="22"/>
        </w:rPr>
        <w:t>)</w:t>
      </w:r>
      <w:r w:rsidRPr="00F22349">
        <w:rPr>
          <w:rFonts w:hint="eastAsia"/>
          <w:sz w:val="22"/>
          <w:szCs w:val="22"/>
        </w:rPr>
        <w:t>のみならず、会員同士の一体性</w:t>
      </w:r>
      <w:r w:rsidRPr="00F22349">
        <w:rPr>
          <w:rFonts w:hint="eastAsia"/>
          <w:sz w:val="22"/>
          <w:szCs w:val="22"/>
        </w:rPr>
        <w:t>(</w:t>
      </w:r>
      <w:r w:rsidRPr="00F22349">
        <w:rPr>
          <w:rFonts w:hint="eastAsia"/>
          <w:sz w:val="22"/>
          <w:szCs w:val="22"/>
        </w:rPr>
        <w:t>第</w:t>
      </w:r>
      <w:r w:rsidR="00FE0389" w:rsidRPr="00F22349">
        <w:rPr>
          <w:rFonts w:hint="eastAsia"/>
          <w:sz w:val="22"/>
          <w:szCs w:val="22"/>
        </w:rPr>
        <w:t>２</w:t>
      </w:r>
      <w:r w:rsidRPr="00F22349">
        <w:rPr>
          <w:rFonts w:hint="eastAsia"/>
          <w:sz w:val="22"/>
          <w:szCs w:val="22"/>
        </w:rPr>
        <w:t>)</w:t>
      </w:r>
      <w:r w:rsidRPr="00F22349">
        <w:rPr>
          <w:rFonts w:hint="eastAsia"/>
          <w:sz w:val="22"/>
          <w:szCs w:val="22"/>
        </w:rPr>
        <w:t>が確保される。より強固な協力共同関係が生まれるからである。</w:t>
      </w:r>
    </w:p>
    <w:p w14:paraId="6FFF8745" w14:textId="77777777" w:rsidR="005170EF" w:rsidRPr="00F22349" w:rsidRDefault="005170EF" w:rsidP="005170EF">
      <w:pPr>
        <w:ind w:left="440" w:hangingChars="200" w:hanging="440"/>
        <w:rPr>
          <w:sz w:val="22"/>
          <w:szCs w:val="22"/>
        </w:rPr>
      </w:pPr>
      <w:r w:rsidRPr="00F22349">
        <w:rPr>
          <w:rFonts w:hint="eastAsia"/>
          <w:sz w:val="22"/>
          <w:szCs w:val="22"/>
        </w:rPr>
        <w:t xml:space="preserve">　　　このような基本的な考えから、会員資格として地方会要件を設けた。</w:t>
      </w:r>
    </w:p>
    <w:p w14:paraId="38F55648" w14:textId="77777777" w:rsidR="005170EF" w:rsidRPr="00F22349" w:rsidRDefault="005170EF" w:rsidP="005170EF">
      <w:pPr>
        <w:ind w:left="440" w:hangingChars="200" w:hanging="440"/>
        <w:rPr>
          <w:sz w:val="22"/>
          <w:szCs w:val="22"/>
        </w:rPr>
      </w:pPr>
    </w:p>
    <w:p w14:paraId="36FBD782" w14:textId="77777777" w:rsidR="005170EF" w:rsidRPr="00F22349" w:rsidRDefault="005170EF" w:rsidP="005170EF">
      <w:pPr>
        <w:rPr>
          <w:sz w:val="22"/>
          <w:szCs w:val="22"/>
        </w:rPr>
      </w:pPr>
      <w:r w:rsidRPr="00F22349">
        <w:rPr>
          <w:rFonts w:hint="eastAsia"/>
          <w:sz w:val="22"/>
          <w:szCs w:val="22"/>
        </w:rPr>
        <w:t xml:space="preserve">　</w:t>
      </w:r>
      <w:r w:rsidRPr="00F22349">
        <w:rPr>
          <w:rFonts w:hint="eastAsia"/>
          <w:sz w:val="22"/>
          <w:szCs w:val="22"/>
        </w:rPr>
        <w:t>3</w:t>
      </w:r>
      <w:r w:rsidRPr="00F22349">
        <w:rPr>
          <w:rFonts w:hint="eastAsia"/>
          <w:sz w:val="22"/>
          <w:szCs w:val="22"/>
        </w:rPr>
        <w:t>．承認基準</w:t>
      </w:r>
    </w:p>
    <w:p w14:paraId="76875769" w14:textId="77777777" w:rsidR="005170EF" w:rsidRPr="00F22349" w:rsidRDefault="005170EF" w:rsidP="005170EF">
      <w:pPr>
        <w:ind w:left="550" w:hangingChars="250" w:hanging="550"/>
        <w:rPr>
          <w:sz w:val="22"/>
          <w:szCs w:val="22"/>
        </w:rPr>
      </w:pPr>
      <w:r w:rsidRPr="00F22349">
        <w:rPr>
          <w:rFonts w:hint="eastAsia"/>
          <w:sz w:val="22"/>
          <w:szCs w:val="22"/>
        </w:rPr>
        <w:t xml:space="preserve">　　　</w:t>
      </w:r>
      <w:r w:rsidRPr="00F22349">
        <w:rPr>
          <w:rFonts w:hint="eastAsia"/>
          <w:sz w:val="22"/>
          <w:szCs w:val="22"/>
        </w:rPr>
        <w:t xml:space="preserve"> </w:t>
      </w:r>
      <w:r w:rsidRPr="00F22349">
        <w:rPr>
          <w:rFonts w:hint="eastAsia"/>
          <w:sz w:val="22"/>
          <w:szCs w:val="22"/>
        </w:rPr>
        <w:t>上記の基本的な考え方に鑑みるならば、本会が承認の対象とすべき各都道府県鍼灸師会は、第１に、鍼灸学術の振興など本会と基本的に同一の目的を有している団体であること、第２に</w:t>
      </w:r>
      <w:r w:rsidR="00FE0389" w:rsidRPr="00F22349">
        <w:rPr>
          <w:rFonts w:hint="eastAsia"/>
          <w:sz w:val="22"/>
          <w:szCs w:val="22"/>
        </w:rPr>
        <w:t>、</w:t>
      </w:r>
      <w:r w:rsidRPr="00F22349">
        <w:rPr>
          <w:rFonts w:hint="eastAsia"/>
          <w:sz w:val="22"/>
          <w:szCs w:val="22"/>
        </w:rPr>
        <w:t>本会は鍼灸師のみから構成される団体であることから</w:t>
      </w:r>
      <w:r w:rsidR="00FE0389" w:rsidRPr="00F22349">
        <w:rPr>
          <w:rFonts w:hint="eastAsia"/>
          <w:sz w:val="22"/>
          <w:szCs w:val="22"/>
        </w:rPr>
        <w:t>、</w:t>
      </w:r>
      <w:r w:rsidRPr="00F22349">
        <w:rPr>
          <w:rFonts w:hint="eastAsia"/>
          <w:sz w:val="22"/>
          <w:szCs w:val="22"/>
        </w:rPr>
        <w:t>承認対象となる各都道府県鍼灸師会も鍼灸師を構成員とする団体であること、第３に、少なくとも権利能力なき社団としての要件（団体としての組織を備えていること</w:t>
      </w:r>
      <w:r w:rsidR="00FE0389" w:rsidRPr="00F22349">
        <w:rPr>
          <w:rFonts w:hint="eastAsia"/>
          <w:sz w:val="22"/>
          <w:szCs w:val="22"/>
        </w:rPr>
        <w:t>、</w:t>
      </w:r>
      <w:r w:rsidRPr="00F22349">
        <w:rPr>
          <w:rFonts w:hint="eastAsia"/>
          <w:sz w:val="22"/>
          <w:szCs w:val="22"/>
        </w:rPr>
        <w:t>多数決の原則が行われていること</w:t>
      </w:r>
      <w:r w:rsidR="00FE0389" w:rsidRPr="00F22349">
        <w:rPr>
          <w:rFonts w:hint="eastAsia"/>
          <w:sz w:val="22"/>
          <w:szCs w:val="22"/>
        </w:rPr>
        <w:t>、</w:t>
      </w:r>
      <w:r w:rsidRPr="00F22349">
        <w:rPr>
          <w:rFonts w:hint="eastAsia"/>
          <w:sz w:val="22"/>
          <w:szCs w:val="22"/>
        </w:rPr>
        <w:t>構成員の変更にもかかわらず団体そのものが存続していること、代表の方法・総会の運営・財産の管理その他団体としての主要な点が確定していること）を備えるなど</w:t>
      </w:r>
      <w:r w:rsidR="00FE0389" w:rsidRPr="00F22349">
        <w:rPr>
          <w:rFonts w:hint="eastAsia"/>
          <w:sz w:val="22"/>
          <w:szCs w:val="22"/>
        </w:rPr>
        <w:t>、</w:t>
      </w:r>
      <w:r w:rsidRPr="00F22349">
        <w:rPr>
          <w:rFonts w:hint="eastAsia"/>
          <w:sz w:val="22"/>
          <w:szCs w:val="22"/>
        </w:rPr>
        <w:t>団体としての実態を有していることが必要である。</w:t>
      </w:r>
    </w:p>
    <w:p w14:paraId="41315865" w14:textId="77777777" w:rsidR="005170EF" w:rsidRPr="00F22349" w:rsidRDefault="005170EF" w:rsidP="005170EF">
      <w:pPr>
        <w:ind w:leftChars="262" w:left="550" w:firstLineChars="100" w:firstLine="220"/>
        <w:rPr>
          <w:sz w:val="22"/>
          <w:szCs w:val="22"/>
        </w:rPr>
      </w:pPr>
      <w:r w:rsidRPr="00F22349">
        <w:rPr>
          <w:rFonts w:hint="eastAsia"/>
          <w:sz w:val="22"/>
          <w:szCs w:val="22"/>
        </w:rPr>
        <w:t>したがって、本会が承認するときの基準は、次の</w:t>
      </w:r>
      <w:r w:rsidR="00FE0389" w:rsidRPr="00F22349">
        <w:rPr>
          <w:rFonts w:hint="eastAsia"/>
          <w:sz w:val="22"/>
          <w:szCs w:val="22"/>
        </w:rPr>
        <w:t>３</w:t>
      </w:r>
      <w:r w:rsidRPr="00F22349">
        <w:rPr>
          <w:rFonts w:hint="eastAsia"/>
          <w:sz w:val="22"/>
          <w:szCs w:val="22"/>
        </w:rPr>
        <w:t>つの基準となる。</w:t>
      </w:r>
    </w:p>
    <w:p w14:paraId="1D190145" w14:textId="77777777" w:rsidR="005170EF" w:rsidRPr="00F22349" w:rsidRDefault="005170EF" w:rsidP="005170EF">
      <w:pPr>
        <w:rPr>
          <w:sz w:val="24"/>
        </w:rPr>
      </w:pPr>
    </w:p>
    <w:p w14:paraId="63528117" w14:textId="77777777" w:rsidR="005170EF" w:rsidRPr="00F22349" w:rsidRDefault="005170EF" w:rsidP="005170EF">
      <w:pPr>
        <w:rPr>
          <w:sz w:val="24"/>
        </w:rPr>
      </w:pPr>
      <w:r w:rsidRPr="00F22349">
        <w:rPr>
          <w:rFonts w:hint="eastAsia"/>
          <w:sz w:val="24"/>
        </w:rPr>
        <w:t xml:space="preserve">　　　①　本会と基本的に、同一の目的を有すること</w:t>
      </w:r>
    </w:p>
    <w:p w14:paraId="6F2F4511" w14:textId="77777777" w:rsidR="005170EF" w:rsidRPr="00F22349" w:rsidRDefault="005170EF" w:rsidP="005170EF">
      <w:pPr>
        <w:rPr>
          <w:sz w:val="24"/>
        </w:rPr>
      </w:pPr>
    </w:p>
    <w:p w14:paraId="037984BB" w14:textId="77777777" w:rsidR="005170EF" w:rsidRPr="00F22349" w:rsidRDefault="005170EF" w:rsidP="005170EF">
      <w:pPr>
        <w:rPr>
          <w:sz w:val="24"/>
        </w:rPr>
      </w:pPr>
      <w:r w:rsidRPr="00F22349">
        <w:rPr>
          <w:rFonts w:hint="eastAsia"/>
          <w:sz w:val="24"/>
        </w:rPr>
        <w:t xml:space="preserve">　　　②　鍼灸師を構成員とする団体であること</w:t>
      </w:r>
    </w:p>
    <w:p w14:paraId="67E5AE9B" w14:textId="77777777" w:rsidR="005170EF" w:rsidRPr="00F22349" w:rsidRDefault="005170EF" w:rsidP="005170EF">
      <w:pPr>
        <w:rPr>
          <w:sz w:val="24"/>
        </w:rPr>
      </w:pPr>
    </w:p>
    <w:p w14:paraId="716864BF" w14:textId="77777777" w:rsidR="005170EF" w:rsidRPr="00F22349" w:rsidRDefault="005170EF" w:rsidP="00FE0389">
      <w:pPr>
        <w:ind w:left="960" w:hangingChars="400" w:hanging="960"/>
        <w:rPr>
          <w:b/>
          <w:sz w:val="24"/>
        </w:rPr>
      </w:pPr>
      <w:r w:rsidRPr="00F22349">
        <w:rPr>
          <w:rFonts w:hint="eastAsia"/>
          <w:sz w:val="24"/>
        </w:rPr>
        <w:t xml:space="preserve">　　　③　非営利を目的とする団体としての実態</w:t>
      </w:r>
      <w:r w:rsidRPr="00F22349">
        <w:rPr>
          <w:rFonts w:hint="eastAsia"/>
          <w:sz w:val="24"/>
        </w:rPr>
        <w:t>(</w:t>
      </w:r>
      <w:r w:rsidRPr="00F22349">
        <w:rPr>
          <w:rFonts w:hint="eastAsia"/>
          <w:sz w:val="24"/>
        </w:rPr>
        <w:t>少なくとも権利なき社団としての要件を満たす</w:t>
      </w:r>
      <w:r w:rsidRPr="00F22349">
        <w:rPr>
          <w:rFonts w:hint="eastAsia"/>
          <w:sz w:val="24"/>
        </w:rPr>
        <w:t>)</w:t>
      </w:r>
      <w:r w:rsidRPr="00F22349">
        <w:rPr>
          <w:rFonts w:hint="eastAsia"/>
          <w:sz w:val="24"/>
        </w:rPr>
        <w:t>を有すること</w:t>
      </w:r>
    </w:p>
    <w:sectPr w:rsidR="005170EF" w:rsidRPr="00F22349" w:rsidSect="004B1E21">
      <w:footerReference w:type="default" r:id="rId6"/>
      <w:pgSz w:w="11906" w:h="16838" w:code="9"/>
      <w:pgMar w:top="1247" w:right="1418" w:bottom="1021" w:left="1418" w:header="851" w:footer="454" w:gutter="0"/>
      <w:pgNumType w:fmt="numberInDash" w:start="16"/>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B9A3F" w14:textId="77777777" w:rsidR="00AC6C85" w:rsidRDefault="00AC6C85" w:rsidP="00FE0389">
      <w:r>
        <w:separator/>
      </w:r>
    </w:p>
  </w:endnote>
  <w:endnote w:type="continuationSeparator" w:id="0">
    <w:p w14:paraId="4CC97505" w14:textId="77777777" w:rsidR="00AC6C85" w:rsidRDefault="00AC6C85" w:rsidP="00FE0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30A2A" w14:textId="77777777" w:rsidR="00AC6C85" w:rsidRDefault="005160D4">
    <w:pPr>
      <w:pStyle w:val="a5"/>
      <w:jc w:val="center"/>
    </w:pPr>
    <w:r>
      <w:fldChar w:fldCharType="begin"/>
    </w:r>
    <w:r>
      <w:instrText xml:space="preserve"> PAGE   \* MERGEFORMAT </w:instrText>
    </w:r>
    <w:r>
      <w:fldChar w:fldCharType="separate"/>
    </w:r>
    <w:r w:rsidR="00D47E9C" w:rsidRPr="00D47E9C">
      <w:rPr>
        <w:noProof/>
        <w:lang w:val="ja-JP"/>
      </w:rPr>
      <w:t>-</w:t>
    </w:r>
    <w:r w:rsidR="00D47E9C">
      <w:rPr>
        <w:noProof/>
      </w:rPr>
      <w:t xml:space="preserve"> 15 -</w:t>
    </w:r>
    <w:r>
      <w:rPr>
        <w:noProof/>
      </w:rPr>
      <w:fldChar w:fldCharType="end"/>
    </w:r>
  </w:p>
  <w:p w14:paraId="3A99C633" w14:textId="77777777" w:rsidR="00AC6C85" w:rsidRDefault="00AC6C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DD791" w14:textId="77777777" w:rsidR="00AC6C85" w:rsidRDefault="00AC6C85" w:rsidP="00FE0389">
      <w:r>
        <w:separator/>
      </w:r>
    </w:p>
  </w:footnote>
  <w:footnote w:type="continuationSeparator" w:id="0">
    <w:p w14:paraId="7F4C7631" w14:textId="77777777" w:rsidR="00AC6C85" w:rsidRDefault="00AC6C85" w:rsidP="00FE03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165"/>
    <w:rsid w:val="000B2121"/>
    <w:rsid w:val="000C5BE8"/>
    <w:rsid w:val="000D05A1"/>
    <w:rsid w:val="00262751"/>
    <w:rsid w:val="004B1E21"/>
    <w:rsid w:val="004C30EE"/>
    <w:rsid w:val="005160D4"/>
    <w:rsid w:val="005170EF"/>
    <w:rsid w:val="00535CB6"/>
    <w:rsid w:val="008B4714"/>
    <w:rsid w:val="00A41A67"/>
    <w:rsid w:val="00AC07CD"/>
    <w:rsid w:val="00AC6C85"/>
    <w:rsid w:val="00AE4596"/>
    <w:rsid w:val="00B27027"/>
    <w:rsid w:val="00BC7A75"/>
    <w:rsid w:val="00BD35D5"/>
    <w:rsid w:val="00C4174B"/>
    <w:rsid w:val="00C52AC1"/>
    <w:rsid w:val="00D47E9C"/>
    <w:rsid w:val="00DF6762"/>
    <w:rsid w:val="00E54D32"/>
    <w:rsid w:val="00E74172"/>
    <w:rsid w:val="00ED1FC9"/>
    <w:rsid w:val="00F11DFB"/>
    <w:rsid w:val="00F22349"/>
    <w:rsid w:val="00F80165"/>
    <w:rsid w:val="00FE0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F10D0AE"/>
  <w15:docId w15:val="{4DA1FEBB-F782-4328-8687-9EA2BEAA5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A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389"/>
    <w:pPr>
      <w:tabs>
        <w:tab w:val="center" w:pos="4252"/>
        <w:tab w:val="right" w:pos="8504"/>
      </w:tabs>
      <w:snapToGrid w:val="0"/>
    </w:pPr>
  </w:style>
  <w:style w:type="character" w:customStyle="1" w:styleId="a4">
    <w:name w:val="ヘッダー (文字)"/>
    <w:basedOn w:val="a0"/>
    <w:link w:val="a3"/>
    <w:uiPriority w:val="99"/>
    <w:rsid w:val="00FE0389"/>
    <w:rPr>
      <w:kern w:val="2"/>
      <w:sz w:val="21"/>
      <w:szCs w:val="24"/>
    </w:rPr>
  </w:style>
  <w:style w:type="paragraph" w:styleId="a5">
    <w:name w:val="footer"/>
    <w:basedOn w:val="a"/>
    <w:link w:val="a6"/>
    <w:uiPriority w:val="99"/>
    <w:unhideWhenUsed/>
    <w:rsid w:val="00FE0389"/>
    <w:pPr>
      <w:tabs>
        <w:tab w:val="center" w:pos="4252"/>
        <w:tab w:val="right" w:pos="8504"/>
      </w:tabs>
      <w:snapToGrid w:val="0"/>
    </w:pPr>
  </w:style>
  <w:style w:type="character" w:customStyle="1" w:styleId="a6">
    <w:name w:val="フッター (文字)"/>
    <w:basedOn w:val="a0"/>
    <w:link w:val="a5"/>
    <w:uiPriority w:val="99"/>
    <w:rsid w:val="00FE03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1119</Words>
  <Characters>62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(平成22年9月1日(水)第6回拡大業務執行委員会資料)</vt:lpstr>
      <vt:lpstr>(平成22年9月1日(水)第6回拡大業務執行委員会資料)</vt:lpstr>
    </vt:vector>
  </TitlesOfParts>
  <Company>IBM</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(平成22年9月1日(水)第6回拡大業務執行委員会資料)</dc:title>
  <dc:creator>IBM USER</dc:creator>
  <cp:lastModifiedBy>kanri</cp:lastModifiedBy>
  <cp:revision>3</cp:revision>
  <cp:lastPrinted>2015-08-11T02:40:00Z</cp:lastPrinted>
  <dcterms:created xsi:type="dcterms:W3CDTF">2020-07-17T08:59:00Z</dcterms:created>
  <dcterms:modified xsi:type="dcterms:W3CDTF">2021-06-18T03:37:00Z</dcterms:modified>
</cp:coreProperties>
</file>