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74FA" w14:textId="77777777" w:rsidR="005253A0" w:rsidRPr="00C230EA" w:rsidRDefault="00F95B39" w:rsidP="006D203C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230EA">
        <w:rPr>
          <w:rFonts w:ascii="ＭＳ 明朝" w:eastAsia="ＭＳ 明朝" w:hAnsi="ＭＳ 明朝" w:hint="eastAsia"/>
          <w:b/>
          <w:sz w:val="24"/>
          <w:szCs w:val="24"/>
        </w:rPr>
        <w:t>公益社団法人日本鍼灸師会</w:t>
      </w:r>
      <w:r w:rsidR="00615BDB" w:rsidRPr="00C230E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C230EA">
        <w:rPr>
          <w:rFonts w:ascii="ＭＳ 明朝" w:eastAsia="ＭＳ 明朝" w:hAnsi="ＭＳ 明朝" w:hint="eastAsia"/>
          <w:b/>
          <w:sz w:val="24"/>
          <w:szCs w:val="24"/>
        </w:rPr>
        <w:t>懲戒規程</w:t>
      </w:r>
    </w:p>
    <w:p w14:paraId="23865E2F" w14:textId="77777777" w:rsidR="00F95B39" w:rsidRPr="00C230EA" w:rsidRDefault="00F95B39">
      <w:pPr>
        <w:rPr>
          <w:rFonts w:ascii="ＭＳ 明朝" w:eastAsia="ＭＳ 明朝" w:hAnsi="ＭＳ 明朝"/>
          <w:sz w:val="22"/>
        </w:rPr>
      </w:pPr>
    </w:p>
    <w:p w14:paraId="74D7EFDC" w14:textId="77777777" w:rsidR="00F95B39" w:rsidRPr="00C230EA" w:rsidRDefault="00F95B39">
      <w:pPr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（目的）</w:t>
      </w:r>
    </w:p>
    <w:p w14:paraId="1B19D35E" w14:textId="77777777" w:rsidR="00F95B39" w:rsidRPr="00C230EA" w:rsidRDefault="00F95B39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第１条　この規程は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公益社団法人日本鍼灸師会（以下「本会」という。）の会員</w:t>
      </w:r>
      <w:r w:rsidR="006D203C" w:rsidRPr="00C230EA">
        <w:rPr>
          <w:rFonts w:ascii="ＭＳ 明朝" w:eastAsia="ＭＳ 明朝" w:hAnsi="ＭＳ 明朝" w:hint="eastAsia"/>
          <w:bCs/>
          <w:sz w:val="22"/>
        </w:rPr>
        <w:t>及び役員（以下「会員ら」という。）</w:t>
      </w:r>
      <w:r w:rsidRPr="00C230EA">
        <w:rPr>
          <w:rFonts w:ascii="ＭＳ 明朝" w:eastAsia="ＭＳ 明朝" w:hAnsi="ＭＳ 明朝" w:hint="eastAsia"/>
          <w:bCs/>
          <w:sz w:val="22"/>
        </w:rPr>
        <w:t>に関する懲戒処分の手続き</w:t>
      </w:r>
      <w:r w:rsidR="006D203C" w:rsidRPr="00C230EA">
        <w:rPr>
          <w:rFonts w:ascii="ＭＳ 明朝" w:eastAsia="ＭＳ 明朝" w:hAnsi="ＭＳ 明朝" w:hint="eastAsia"/>
          <w:bCs/>
          <w:sz w:val="22"/>
        </w:rPr>
        <w:t>を</w:t>
      </w:r>
      <w:r w:rsidRPr="00C230EA">
        <w:rPr>
          <w:rFonts w:ascii="ＭＳ 明朝" w:eastAsia="ＭＳ 明朝" w:hAnsi="ＭＳ 明朝" w:hint="eastAsia"/>
          <w:bCs/>
          <w:sz w:val="22"/>
        </w:rPr>
        <w:t>定めること</w:t>
      </w:r>
      <w:r w:rsidR="006D203C" w:rsidRPr="00C230EA">
        <w:rPr>
          <w:rFonts w:ascii="ＭＳ 明朝" w:eastAsia="ＭＳ 明朝" w:hAnsi="ＭＳ 明朝" w:hint="eastAsia"/>
          <w:bCs/>
          <w:sz w:val="22"/>
        </w:rPr>
        <w:t>により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6D203C" w:rsidRPr="00C230EA">
        <w:rPr>
          <w:rFonts w:ascii="ＭＳ 明朝" w:eastAsia="ＭＳ 明朝" w:hAnsi="ＭＳ 明朝" w:hint="eastAsia"/>
          <w:bCs/>
          <w:sz w:val="22"/>
        </w:rPr>
        <w:t>本会に対する社会的信頼を確保することを</w:t>
      </w:r>
      <w:r w:rsidRPr="00C230EA">
        <w:rPr>
          <w:rFonts w:ascii="ＭＳ 明朝" w:eastAsia="ＭＳ 明朝" w:hAnsi="ＭＳ 明朝" w:hint="eastAsia"/>
          <w:bCs/>
          <w:sz w:val="22"/>
        </w:rPr>
        <w:t>目的とする。</w:t>
      </w:r>
    </w:p>
    <w:p w14:paraId="48CE8E25" w14:textId="77777777" w:rsidR="00F95B39" w:rsidRPr="00C230EA" w:rsidRDefault="00F95B39">
      <w:pPr>
        <w:rPr>
          <w:rFonts w:ascii="ＭＳ 明朝" w:eastAsia="ＭＳ 明朝" w:hAnsi="ＭＳ 明朝"/>
          <w:bCs/>
          <w:sz w:val="22"/>
        </w:rPr>
      </w:pPr>
    </w:p>
    <w:p w14:paraId="373008D8" w14:textId="77777777" w:rsidR="006D203C" w:rsidRPr="00C230EA" w:rsidRDefault="006D203C">
      <w:pPr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（適用範囲）</w:t>
      </w:r>
    </w:p>
    <w:p w14:paraId="48D0136B" w14:textId="77777777" w:rsidR="006D203C" w:rsidRPr="00C230EA" w:rsidRDefault="006D203C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第２条　本規程は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9A4815" w:rsidRPr="00C230EA">
        <w:rPr>
          <w:rFonts w:ascii="ＭＳ 明朝" w:eastAsia="ＭＳ 明朝" w:hAnsi="ＭＳ 明朝" w:hint="eastAsia"/>
          <w:bCs/>
          <w:sz w:val="22"/>
        </w:rPr>
        <w:t>本会の</w:t>
      </w:r>
      <w:r w:rsidRPr="00C230EA">
        <w:rPr>
          <w:rFonts w:ascii="ＭＳ 明朝" w:eastAsia="ＭＳ 明朝" w:hAnsi="ＭＳ 明朝" w:hint="eastAsia"/>
          <w:bCs/>
          <w:sz w:val="22"/>
        </w:rPr>
        <w:t>正会員（休会会員・研修会員を含む）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名誉会員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賛助会員及び役員に適用する。</w:t>
      </w:r>
    </w:p>
    <w:p w14:paraId="7185DE9D" w14:textId="77777777" w:rsidR="006D203C" w:rsidRPr="00C230EA" w:rsidRDefault="006D203C" w:rsidP="006D203C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</w:p>
    <w:p w14:paraId="37BA18B5" w14:textId="77777777" w:rsidR="006D203C" w:rsidRPr="00C230EA" w:rsidRDefault="006D203C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（懲戒）</w:t>
      </w:r>
    </w:p>
    <w:p w14:paraId="7952B257" w14:textId="77777777" w:rsidR="006D203C" w:rsidRPr="00C230EA" w:rsidRDefault="006D203C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第３条　本会は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前条に掲げる者が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次の各号に該当するときは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懲戒をすることができる。</w:t>
      </w:r>
    </w:p>
    <w:p w14:paraId="7490A498" w14:textId="77777777" w:rsidR="006D203C" w:rsidRPr="00C230EA" w:rsidRDefault="006D203C" w:rsidP="006D203C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(1)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本会の定款</w:t>
      </w:r>
      <w:r w:rsidR="00E03AFB" w:rsidRPr="00C230EA">
        <w:rPr>
          <w:rFonts w:ascii="ＭＳ 明朝" w:eastAsia="ＭＳ 明朝" w:hAnsi="ＭＳ 明朝" w:hint="eastAsia"/>
          <w:bCs/>
          <w:sz w:val="22"/>
        </w:rPr>
        <w:t>その他の規則</w:t>
      </w:r>
      <w:r w:rsidRPr="00C230EA">
        <w:rPr>
          <w:rFonts w:ascii="ＭＳ 明朝" w:eastAsia="ＭＳ 明朝" w:hAnsi="ＭＳ 明朝" w:hint="eastAsia"/>
          <w:bCs/>
          <w:sz w:val="22"/>
        </w:rPr>
        <w:t>に違反</w:t>
      </w:r>
      <w:r w:rsidR="00E03AFB" w:rsidRPr="00C230EA">
        <w:rPr>
          <w:rFonts w:ascii="ＭＳ 明朝" w:eastAsia="ＭＳ 明朝" w:hAnsi="ＭＳ 明朝" w:hint="eastAsia"/>
          <w:bCs/>
          <w:sz w:val="22"/>
        </w:rPr>
        <w:t>すること</w:t>
      </w:r>
    </w:p>
    <w:p w14:paraId="6C07581F" w14:textId="77777777" w:rsidR="006D203C" w:rsidRPr="00C230EA" w:rsidRDefault="006D203C" w:rsidP="006D203C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(2)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本会の財産について不正な会計処理を</w:t>
      </w:r>
      <w:r w:rsidR="00E03AFB" w:rsidRPr="00C230EA">
        <w:rPr>
          <w:rFonts w:ascii="ＭＳ 明朝" w:eastAsia="ＭＳ 明朝" w:hAnsi="ＭＳ 明朝" w:hint="eastAsia"/>
          <w:bCs/>
          <w:sz w:val="22"/>
        </w:rPr>
        <w:t>行うこと</w:t>
      </w:r>
    </w:p>
    <w:p w14:paraId="70CC95AB" w14:textId="77777777" w:rsidR="009A4815" w:rsidRPr="00C230EA" w:rsidRDefault="009A4815" w:rsidP="006D203C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(3)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反社会的勢力と関係を</w:t>
      </w:r>
      <w:r w:rsidR="00E03AFB" w:rsidRPr="00C230EA">
        <w:rPr>
          <w:rFonts w:ascii="ＭＳ 明朝" w:eastAsia="ＭＳ 明朝" w:hAnsi="ＭＳ 明朝" w:hint="eastAsia"/>
          <w:bCs/>
          <w:sz w:val="22"/>
        </w:rPr>
        <w:t>有すること</w:t>
      </w:r>
    </w:p>
    <w:p w14:paraId="7396BD6D" w14:textId="77777777" w:rsidR="009A4815" w:rsidRPr="00C230EA" w:rsidRDefault="009A4815" w:rsidP="006D203C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(4)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本会の機密事項を漏洩すること</w:t>
      </w:r>
    </w:p>
    <w:p w14:paraId="78EDE59F" w14:textId="77777777" w:rsidR="009A4815" w:rsidRPr="00C230EA" w:rsidRDefault="009A4815" w:rsidP="006D203C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(5)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刑罰法規に抵触する行為を行ったこと</w:t>
      </w:r>
    </w:p>
    <w:p w14:paraId="598EFBAC" w14:textId="77777777" w:rsidR="00E03AFB" w:rsidRPr="00C230EA" w:rsidRDefault="009A4815" w:rsidP="006D203C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(6)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="00771098" w:rsidRPr="00C230EA">
        <w:rPr>
          <w:rFonts w:ascii="ＭＳ 明朝" w:eastAsia="ＭＳ 明朝" w:hAnsi="ＭＳ 明朝" w:hint="eastAsia"/>
          <w:bCs/>
          <w:sz w:val="22"/>
        </w:rPr>
        <w:t>本会の秩序を</w:t>
      </w:r>
      <w:r w:rsidR="00E03AFB" w:rsidRPr="00C230EA">
        <w:rPr>
          <w:rFonts w:ascii="ＭＳ 明朝" w:eastAsia="ＭＳ 明朝" w:hAnsi="ＭＳ 明朝" w:hint="eastAsia"/>
          <w:bCs/>
          <w:sz w:val="22"/>
        </w:rPr>
        <w:t>乱すこと</w:t>
      </w:r>
    </w:p>
    <w:p w14:paraId="5D59D983" w14:textId="77777777" w:rsidR="00E03AFB" w:rsidRPr="00C230EA" w:rsidRDefault="00E03AFB" w:rsidP="006D203C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(7)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代議員総会の議決事項に違反すること</w:t>
      </w:r>
    </w:p>
    <w:p w14:paraId="5AFA633C" w14:textId="77777777" w:rsidR="009A4815" w:rsidRPr="00C230EA" w:rsidRDefault="00E03AFB" w:rsidP="00E03AFB">
      <w:pPr>
        <w:ind w:firstLineChars="300" w:firstLine="66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(8)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="009A4815" w:rsidRPr="00C230EA">
        <w:rPr>
          <w:rFonts w:ascii="ＭＳ 明朝" w:eastAsia="ＭＳ 明朝" w:hAnsi="ＭＳ 明朝" w:hint="eastAsia"/>
          <w:bCs/>
          <w:sz w:val="22"/>
        </w:rPr>
        <w:t>本会又は本会会員の名誉や信用を失墜する行為を行ったこと</w:t>
      </w:r>
    </w:p>
    <w:p w14:paraId="52BDDD2C" w14:textId="77777777" w:rsidR="00E03AFB" w:rsidRPr="00C230EA" w:rsidRDefault="00E03AFB" w:rsidP="00E03AFB">
      <w:pPr>
        <w:ind w:firstLineChars="300" w:firstLine="66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(9)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その他懲戒すべき正当な理由があること</w:t>
      </w:r>
    </w:p>
    <w:p w14:paraId="58DABBCC" w14:textId="77777777" w:rsidR="009A4815" w:rsidRPr="00C230EA" w:rsidRDefault="009A4815" w:rsidP="006D203C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</w:p>
    <w:p w14:paraId="5A6360A4" w14:textId="77777777" w:rsidR="009A4815" w:rsidRPr="00C230EA" w:rsidRDefault="009A4815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（懲戒の種類）</w:t>
      </w:r>
    </w:p>
    <w:p w14:paraId="317F641F" w14:textId="77777777" w:rsidR="009A4815" w:rsidRPr="00C230EA" w:rsidRDefault="009A4815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第</w:t>
      </w:r>
      <w:r w:rsidR="00615BDB" w:rsidRPr="00C230EA">
        <w:rPr>
          <w:rFonts w:ascii="ＭＳ 明朝" w:eastAsia="ＭＳ 明朝" w:hAnsi="ＭＳ 明朝" w:hint="eastAsia"/>
          <w:bCs/>
          <w:sz w:val="22"/>
        </w:rPr>
        <w:t>４</w:t>
      </w:r>
      <w:r w:rsidRPr="00C230EA">
        <w:rPr>
          <w:rFonts w:ascii="ＭＳ 明朝" w:eastAsia="ＭＳ 明朝" w:hAnsi="ＭＳ 明朝" w:hint="eastAsia"/>
          <w:bCs/>
          <w:sz w:val="22"/>
        </w:rPr>
        <w:t>条　前条による懲戒の種類は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次のとおりである。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ただし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(5)</w:t>
      </w:r>
      <w:r w:rsidR="00E03AFB" w:rsidRPr="00C230EA">
        <w:rPr>
          <w:rFonts w:ascii="ＭＳ 明朝" w:eastAsia="ＭＳ 明朝" w:hAnsi="ＭＳ 明朝" w:hint="eastAsia"/>
          <w:bCs/>
          <w:sz w:val="22"/>
        </w:rPr>
        <w:t>については本会定款３０条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(7)については</w:t>
      </w:r>
      <w:r w:rsidR="00E03AFB" w:rsidRPr="00C230EA">
        <w:rPr>
          <w:rFonts w:ascii="ＭＳ 明朝" w:eastAsia="ＭＳ 明朝" w:hAnsi="ＭＳ 明朝" w:hint="eastAsia"/>
          <w:bCs/>
          <w:sz w:val="22"/>
        </w:rPr>
        <w:t>本会定款１１条に基づき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代議員総会の決議を経なければならない。</w:t>
      </w:r>
    </w:p>
    <w:p w14:paraId="7F30CC5B" w14:textId="77777777" w:rsidR="009A4815" w:rsidRPr="00C230EA" w:rsidRDefault="009A4815" w:rsidP="006D203C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(1)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注意　　　口頭による注意を行い戒めること</w:t>
      </w:r>
    </w:p>
    <w:p w14:paraId="0E1CA9C3" w14:textId="77777777" w:rsidR="009A4815" w:rsidRPr="00C230EA" w:rsidRDefault="009A4815" w:rsidP="006D203C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(2)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戒告　　　文書による注意を行い戒めること</w:t>
      </w:r>
    </w:p>
    <w:p w14:paraId="7CA94420" w14:textId="77777777" w:rsidR="009A4815" w:rsidRPr="00C230EA" w:rsidRDefault="009A4815" w:rsidP="006D203C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(3)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="00A24107" w:rsidRPr="00C230EA">
        <w:rPr>
          <w:rFonts w:ascii="ＭＳ 明朝" w:eastAsia="ＭＳ 明朝" w:hAnsi="ＭＳ 明朝" w:hint="eastAsia"/>
          <w:bCs/>
          <w:sz w:val="22"/>
        </w:rPr>
        <w:t>役職取消　違反者の役職（</w:t>
      </w:r>
      <w:r w:rsidR="00A74006" w:rsidRPr="00C230EA">
        <w:rPr>
          <w:rFonts w:ascii="ＭＳ 明朝" w:eastAsia="ＭＳ 明朝" w:hAnsi="ＭＳ 明朝" w:hint="eastAsia"/>
          <w:bCs/>
          <w:sz w:val="22"/>
        </w:rPr>
        <w:t>役員</w:t>
      </w:r>
      <w:r w:rsidR="00A24107" w:rsidRPr="00C230EA">
        <w:rPr>
          <w:rFonts w:ascii="ＭＳ 明朝" w:eastAsia="ＭＳ 明朝" w:hAnsi="ＭＳ 明朝" w:hint="eastAsia"/>
          <w:bCs/>
          <w:sz w:val="22"/>
        </w:rPr>
        <w:t>を除く）を取り消すこと</w:t>
      </w:r>
    </w:p>
    <w:p w14:paraId="04A778DD" w14:textId="77777777" w:rsidR="00A24107" w:rsidRPr="00C230EA" w:rsidRDefault="00A24107" w:rsidP="00A24107">
      <w:pPr>
        <w:ind w:left="2200" w:hangingChars="1000" w:hanging="220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(4)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論旨退任　役員の違反者に対して論旨により役員退任届を提出させること</w:t>
      </w:r>
    </w:p>
    <w:p w14:paraId="27D465DE" w14:textId="77777777" w:rsidR="00A24107" w:rsidRPr="00C230EA" w:rsidRDefault="00A24107" w:rsidP="00A24107">
      <w:pPr>
        <w:ind w:left="2200" w:hangingChars="1000" w:hanging="220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(5)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解任　　　役員の違反者に対して</w:t>
      </w:r>
      <w:r w:rsidR="00A74006" w:rsidRPr="00C230EA">
        <w:rPr>
          <w:rFonts w:ascii="ＭＳ 明朝" w:eastAsia="ＭＳ 明朝" w:hAnsi="ＭＳ 明朝" w:hint="eastAsia"/>
          <w:bCs/>
          <w:sz w:val="22"/>
        </w:rPr>
        <w:t>役員</w:t>
      </w:r>
      <w:r w:rsidRPr="00C230EA">
        <w:rPr>
          <w:rFonts w:ascii="ＭＳ 明朝" w:eastAsia="ＭＳ 明朝" w:hAnsi="ＭＳ 明朝" w:hint="eastAsia"/>
          <w:bCs/>
          <w:sz w:val="22"/>
        </w:rPr>
        <w:t>を解任すること</w:t>
      </w:r>
    </w:p>
    <w:p w14:paraId="1A54B63D" w14:textId="77777777" w:rsidR="00A24107" w:rsidRPr="00C230EA" w:rsidRDefault="00A24107" w:rsidP="00A24107">
      <w:pPr>
        <w:ind w:left="2200" w:hangingChars="1000" w:hanging="220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</w:t>
      </w:r>
      <w:r w:rsidR="00A74006" w:rsidRPr="00C230EA">
        <w:rPr>
          <w:rFonts w:ascii="ＭＳ 明朝" w:eastAsia="ＭＳ 明朝" w:hAnsi="ＭＳ 明朝" w:hint="eastAsia"/>
          <w:bCs/>
          <w:sz w:val="22"/>
        </w:rPr>
        <w:t>(6)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退会勧告　違反者に対して論旨により退会届を提出させること</w:t>
      </w:r>
    </w:p>
    <w:p w14:paraId="3EE00BAA" w14:textId="77777777" w:rsidR="00A24107" w:rsidRPr="00C230EA" w:rsidRDefault="00A24107" w:rsidP="00A24107">
      <w:pPr>
        <w:ind w:left="2200" w:hangingChars="1000" w:hanging="220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</w:t>
      </w:r>
      <w:r w:rsidR="00A74006" w:rsidRPr="00C230EA">
        <w:rPr>
          <w:rFonts w:ascii="ＭＳ 明朝" w:eastAsia="ＭＳ 明朝" w:hAnsi="ＭＳ 明朝" w:hint="eastAsia"/>
          <w:bCs/>
          <w:sz w:val="22"/>
        </w:rPr>
        <w:t>(7)</w:t>
      </w:r>
      <w:r w:rsidR="00A74006" w:rsidRPr="00C230EA">
        <w:rPr>
          <w:rFonts w:ascii="ＭＳ 明朝" w:eastAsia="ＭＳ 明朝" w:hAnsi="ＭＳ 明朝"/>
          <w:bCs/>
          <w:sz w:val="22"/>
        </w:rPr>
        <w:t xml:space="preserve"> </w:t>
      </w:r>
      <w:r w:rsidR="00A74006" w:rsidRPr="00C230EA">
        <w:rPr>
          <w:rFonts w:ascii="ＭＳ 明朝" w:eastAsia="ＭＳ 明朝" w:hAnsi="ＭＳ 明朝" w:hint="eastAsia"/>
          <w:bCs/>
          <w:sz w:val="22"/>
        </w:rPr>
        <w:t>除名　　　違反者に対して本会を退会させること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</w:p>
    <w:p w14:paraId="342C59DE" w14:textId="77777777" w:rsidR="00A74006" w:rsidRPr="00C230EA" w:rsidRDefault="00A74006" w:rsidP="00A24107">
      <w:pPr>
        <w:ind w:left="2200" w:hangingChars="1000" w:hanging="220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２　懲戒処分を行うときは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次に掲げる</w:t>
      </w:r>
      <w:r w:rsidR="00CB4A8F" w:rsidRPr="00C230EA">
        <w:rPr>
          <w:rFonts w:ascii="ＭＳ 明朝" w:eastAsia="ＭＳ 明朝" w:hAnsi="ＭＳ 明朝" w:hint="eastAsia"/>
          <w:bCs/>
          <w:sz w:val="22"/>
        </w:rPr>
        <w:t>事情</w:t>
      </w:r>
      <w:r w:rsidRPr="00C230EA">
        <w:rPr>
          <w:rFonts w:ascii="ＭＳ 明朝" w:eastAsia="ＭＳ 明朝" w:hAnsi="ＭＳ 明朝" w:hint="eastAsia"/>
          <w:bCs/>
          <w:sz w:val="22"/>
        </w:rPr>
        <w:t>を総合的に考慮して決定する。</w:t>
      </w:r>
    </w:p>
    <w:p w14:paraId="24805CB6" w14:textId="77777777" w:rsidR="00A74006" w:rsidRPr="00C230EA" w:rsidRDefault="00A74006" w:rsidP="00A74006">
      <w:pPr>
        <w:ind w:leftChars="300" w:left="850" w:hangingChars="100" w:hanging="22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(1)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違反行為の態様（故意又は過失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悪質性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偶発性・計画性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単独・共犯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主導的・従属的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単発・連続など）</w:t>
      </w:r>
    </w:p>
    <w:p w14:paraId="6B717B65" w14:textId="77777777" w:rsidR="00A74006" w:rsidRPr="00C230EA" w:rsidRDefault="00A74006" w:rsidP="00A74006">
      <w:pPr>
        <w:ind w:leftChars="300" w:left="850" w:hangingChars="100" w:hanging="22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(2)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違反行為の動機</w:t>
      </w:r>
    </w:p>
    <w:p w14:paraId="7B97C441" w14:textId="77777777" w:rsidR="00CB4A8F" w:rsidRPr="00C230EA" w:rsidRDefault="00CB4A8F" w:rsidP="00A74006">
      <w:pPr>
        <w:ind w:leftChars="300" w:left="850" w:hangingChars="100" w:hanging="22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lastRenderedPageBreak/>
        <w:t>(3)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違反者の地位・職務と違反行為との関連性</w:t>
      </w:r>
    </w:p>
    <w:p w14:paraId="0850E77B" w14:textId="77777777" w:rsidR="00CB4A8F" w:rsidRPr="00C230EA" w:rsidRDefault="00CB4A8F" w:rsidP="00A74006">
      <w:pPr>
        <w:ind w:leftChars="300" w:left="850" w:hangingChars="100" w:hanging="22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(4)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違反者と被害者との関係</w:t>
      </w:r>
    </w:p>
    <w:p w14:paraId="22CD0286" w14:textId="77777777" w:rsidR="00CB4A8F" w:rsidRPr="00C230EA" w:rsidRDefault="00CB4A8F" w:rsidP="00A74006">
      <w:pPr>
        <w:ind w:leftChars="300" w:left="850" w:hangingChars="100" w:hanging="22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(5)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違反行為による結果の重大性（被害額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被害者数など）</w:t>
      </w:r>
    </w:p>
    <w:p w14:paraId="2DE681EF" w14:textId="77777777" w:rsidR="00CB4A8F" w:rsidRPr="00C230EA" w:rsidRDefault="00CB4A8F" w:rsidP="00CB4A8F">
      <w:pPr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(6)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被害者側の過失</w:t>
      </w:r>
    </w:p>
    <w:p w14:paraId="7F136A96" w14:textId="77777777" w:rsidR="00CB4A8F" w:rsidRPr="00C230EA" w:rsidRDefault="00CB4A8F" w:rsidP="00CB4A8F">
      <w:pPr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(7)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被害の回復</w:t>
      </w:r>
    </w:p>
    <w:p w14:paraId="26ED089C" w14:textId="77777777" w:rsidR="00CB4A8F" w:rsidRPr="00C230EA" w:rsidRDefault="00CB4A8F" w:rsidP="00CB4A8F">
      <w:pPr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(8)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違反行為の社会に与えた影響</w:t>
      </w:r>
    </w:p>
    <w:p w14:paraId="6E7015EC" w14:textId="77777777" w:rsidR="00CB4A8F" w:rsidRPr="00C230EA" w:rsidRDefault="00CB4A8F" w:rsidP="00CB4A8F">
      <w:pPr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(9)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違反者の改悛の情</w:t>
      </w:r>
    </w:p>
    <w:p w14:paraId="5D05E2FD" w14:textId="77777777" w:rsidR="00CB4A8F" w:rsidRPr="00C230EA" w:rsidRDefault="00CB4A8F" w:rsidP="00CB4A8F">
      <w:pPr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(10)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違反者の過去の違反行為</w:t>
      </w:r>
    </w:p>
    <w:p w14:paraId="45E1DF3F" w14:textId="77777777" w:rsidR="00CB4A8F" w:rsidRPr="00C230EA" w:rsidRDefault="00CB4A8F" w:rsidP="00CB4A8F">
      <w:pPr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　　(11)</w:t>
      </w:r>
      <w:r w:rsidRPr="00C230EA">
        <w:rPr>
          <w:rFonts w:ascii="ＭＳ 明朝" w:eastAsia="ＭＳ 明朝" w:hAnsi="ＭＳ 明朝"/>
          <w:bCs/>
          <w:sz w:val="22"/>
        </w:rPr>
        <w:t xml:space="preserve"> </w:t>
      </w:r>
      <w:r w:rsidRPr="00C230EA">
        <w:rPr>
          <w:rFonts w:ascii="ＭＳ 明朝" w:eastAsia="ＭＳ 明朝" w:hAnsi="ＭＳ 明朝" w:hint="eastAsia"/>
          <w:bCs/>
          <w:sz w:val="22"/>
        </w:rPr>
        <w:t>その他関連する事情</w:t>
      </w:r>
    </w:p>
    <w:p w14:paraId="053E5DD7" w14:textId="77777777" w:rsidR="00F23747" w:rsidRPr="00C230EA" w:rsidRDefault="00F23747" w:rsidP="00F23747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３　第１項(3)乃至(6)のいずれかの処分を受けた</w:t>
      </w:r>
      <w:r w:rsidR="00771098" w:rsidRPr="00C230EA">
        <w:rPr>
          <w:rFonts w:ascii="ＭＳ 明朝" w:eastAsia="ＭＳ 明朝" w:hAnsi="ＭＳ 明朝" w:hint="eastAsia"/>
          <w:bCs/>
          <w:sz w:val="22"/>
        </w:rPr>
        <w:t>者</w:t>
      </w:r>
      <w:r w:rsidRPr="00C230EA">
        <w:rPr>
          <w:rFonts w:ascii="ＭＳ 明朝" w:eastAsia="ＭＳ 明朝" w:hAnsi="ＭＳ 明朝" w:hint="eastAsia"/>
          <w:bCs/>
          <w:sz w:val="22"/>
        </w:rPr>
        <w:t>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処分を受けた日から</w:t>
      </w:r>
      <w:r w:rsidR="00615BDB" w:rsidRPr="00C230EA">
        <w:rPr>
          <w:rFonts w:ascii="ＭＳ 明朝" w:eastAsia="ＭＳ 明朝" w:hAnsi="ＭＳ 明朝" w:hint="eastAsia"/>
          <w:bCs/>
          <w:sz w:val="22"/>
        </w:rPr>
        <w:t>２</w:t>
      </w:r>
      <w:r w:rsidRPr="00C230EA">
        <w:rPr>
          <w:rFonts w:ascii="ＭＳ 明朝" w:eastAsia="ＭＳ 明朝" w:hAnsi="ＭＳ 明朝" w:hint="eastAsia"/>
          <w:bCs/>
          <w:sz w:val="22"/>
        </w:rPr>
        <w:t>年間役員に就任することはできない。</w:t>
      </w:r>
    </w:p>
    <w:p w14:paraId="44A2AE70" w14:textId="77777777" w:rsidR="00F23747" w:rsidRPr="00C230EA" w:rsidRDefault="00F23747" w:rsidP="00F23747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４　第１項(7)の</w:t>
      </w:r>
      <w:r w:rsidR="00771098" w:rsidRPr="00C230EA">
        <w:rPr>
          <w:rFonts w:ascii="ＭＳ 明朝" w:eastAsia="ＭＳ 明朝" w:hAnsi="ＭＳ 明朝" w:hint="eastAsia"/>
          <w:bCs/>
          <w:sz w:val="22"/>
        </w:rPr>
        <w:t>処分により会員資格を喪失した者は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771098" w:rsidRPr="00C230EA">
        <w:rPr>
          <w:rFonts w:ascii="ＭＳ 明朝" w:eastAsia="ＭＳ 明朝" w:hAnsi="ＭＳ 明朝" w:hint="eastAsia"/>
          <w:bCs/>
          <w:sz w:val="22"/>
        </w:rPr>
        <w:t>会員資格喪失後５年間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771098" w:rsidRPr="00C230EA">
        <w:rPr>
          <w:rFonts w:ascii="ＭＳ 明朝" w:eastAsia="ＭＳ 明朝" w:hAnsi="ＭＳ 明朝" w:hint="eastAsia"/>
          <w:bCs/>
          <w:sz w:val="22"/>
        </w:rPr>
        <w:t>本会に入会することができない。</w:t>
      </w:r>
    </w:p>
    <w:p w14:paraId="300AD468" w14:textId="77777777" w:rsidR="00CB4A8F" w:rsidRPr="00C230EA" w:rsidRDefault="00CB4A8F" w:rsidP="00CB4A8F">
      <w:pPr>
        <w:rPr>
          <w:rFonts w:ascii="ＭＳ 明朝" w:eastAsia="ＭＳ 明朝" w:hAnsi="ＭＳ 明朝"/>
          <w:bCs/>
          <w:sz w:val="22"/>
        </w:rPr>
      </w:pPr>
    </w:p>
    <w:p w14:paraId="2A836BD4" w14:textId="77777777" w:rsidR="00F95B39" w:rsidRPr="00C230EA" w:rsidRDefault="00A74006">
      <w:pPr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（</w:t>
      </w:r>
      <w:r w:rsidR="00EB230F" w:rsidRPr="00C230EA">
        <w:rPr>
          <w:rFonts w:ascii="ＭＳ 明朝" w:eastAsia="ＭＳ 明朝" w:hAnsi="ＭＳ 明朝" w:hint="eastAsia"/>
          <w:bCs/>
          <w:sz w:val="22"/>
        </w:rPr>
        <w:t>審査会</w:t>
      </w:r>
      <w:r w:rsidR="00F95B39" w:rsidRPr="00C230EA">
        <w:rPr>
          <w:rFonts w:ascii="ＭＳ 明朝" w:eastAsia="ＭＳ 明朝" w:hAnsi="ＭＳ 明朝" w:hint="eastAsia"/>
          <w:bCs/>
          <w:sz w:val="22"/>
        </w:rPr>
        <w:t>）</w:t>
      </w:r>
    </w:p>
    <w:p w14:paraId="0ECC79E3" w14:textId="77777777" w:rsidR="000F2CC1" w:rsidRPr="00C230EA" w:rsidRDefault="00CB4A8F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第</w:t>
      </w:r>
      <w:r w:rsidR="00615BDB" w:rsidRPr="00C230EA">
        <w:rPr>
          <w:rFonts w:ascii="ＭＳ 明朝" w:eastAsia="ＭＳ 明朝" w:hAnsi="ＭＳ 明朝" w:hint="eastAsia"/>
          <w:bCs/>
          <w:sz w:val="22"/>
        </w:rPr>
        <w:t>５</w:t>
      </w:r>
      <w:r w:rsidR="00F95B39" w:rsidRPr="00C230EA">
        <w:rPr>
          <w:rFonts w:ascii="ＭＳ 明朝" w:eastAsia="ＭＳ 明朝" w:hAnsi="ＭＳ 明朝" w:hint="eastAsia"/>
          <w:bCs/>
          <w:sz w:val="22"/>
        </w:rPr>
        <w:t xml:space="preserve">条　</w:t>
      </w:r>
      <w:r w:rsidRPr="00C230EA">
        <w:rPr>
          <w:rFonts w:ascii="ＭＳ 明朝" w:eastAsia="ＭＳ 明朝" w:hAnsi="ＭＳ 明朝" w:hint="eastAsia"/>
          <w:bCs/>
          <w:sz w:val="22"/>
        </w:rPr>
        <w:t>本会は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第3条に定める行為を</w:t>
      </w:r>
      <w:r w:rsidR="000F2CC1" w:rsidRPr="00C230EA">
        <w:rPr>
          <w:rFonts w:ascii="ＭＳ 明朝" w:eastAsia="ＭＳ 明朝" w:hAnsi="ＭＳ 明朝" w:hint="eastAsia"/>
          <w:bCs/>
          <w:sz w:val="22"/>
        </w:rPr>
        <w:t>なした疑いがある会員及び役員（以下「懲戒対象者」という。）の存在が判明したときは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0F2CC1" w:rsidRPr="00C230EA">
        <w:rPr>
          <w:rFonts w:ascii="ＭＳ 明朝" w:eastAsia="ＭＳ 明朝" w:hAnsi="ＭＳ 明朝" w:hint="eastAsia"/>
          <w:bCs/>
          <w:sz w:val="22"/>
        </w:rPr>
        <w:t>会長は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0F2CC1" w:rsidRPr="00C230EA">
        <w:rPr>
          <w:rFonts w:ascii="ＭＳ 明朝" w:eastAsia="ＭＳ 明朝" w:hAnsi="ＭＳ 明朝" w:hint="eastAsia"/>
          <w:bCs/>
          <w:sz w:val="22"/>
        </w:rPr>
        <w:t>懲戒対象者を調査するために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0F2CC1" w:rsidRPr="00C230EA">
        <w:rPr>
          <w:rFonts w:ascii="ＭＳ 明朝" w:eastAsia="ＭＳ 明朝" w:hAnsi="ＭＳ 明朝" w:hint="eastAsia"/>
          <w:bCs/>
          <w:sz w:val="22"/>
        </w:rPr>
        <w:t>会長及び会長の指名した者から構成される審査会を設置する。</w:t>
      </w:r>
    </w:p>
    <w:p w14:paraId="556CB315" w14:textId="77777777" w:rsidR="00273005" w:rsidRPr="00C230EA" w:rsidRDefault="000F2CC1" w:rsidP="000F2CC1">
      <w:pPr>
        <w:ind w:leftChars="100" w:left="430" w:hangingChars="100" w:hanging="22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２　審査会の委員長は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会長が就任</w:t>
      </w:r>
      <w:r w:rsidR="00273005" w:rsidRPr="00C230EA">
        <w:rPr>
          <w:rFonts w:ascii="ＭＳ 明朝" w:eastAsia="ＭＳ 明朝" w:hAnsi="ＭＳ 明朝" w:hint="eastAsia"/>
          <w:bCs/>
          <w:sz w:val="22"/>
        </w:rPr>
        <w:t>する。</w:t>
      </w:r>
    </w:p>
    <w:p w14:paraId="461F209E" w14:textId="77777777" w:rsidR="007E2184" w:rsidRPr="00C230EA" w:rsidRDefault="00273005" w:rsidP="000F2CC1">
      <w:pPr>
        <w:ind w:leftChars="100" w:left="430" w:hangingChars="100" w:hanging="22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３　審査会は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0F2CC1" w:rsidRPr="00C230EA">
        <w:rPr>
          <w:rFonts w:ascii="ＭＳ 明朝" w:eastAsia="ＭＳ 明朝" w:hAnsi="ＭＳ 明朝" w:hint="eastAsia"/>
          <w:bCs/>
          <w:sz w:val="22"/>
        </w:rPr>
        <w:t>懲戒対象者からの聴聞その他の調査を行</w:t>
      </w:r>
      <w:r w:rsidRPr="00C230EA">
        <w:rPr>
          <w:rFonts w:ascii="ＭＳ 明朝" w:eastAsia="ＭＳ 明朝" w:hAnsi="ＭＳ 明朝" w:hint="eastAsia"/>
          <w:bCs/>
          <w:sz w:val="22"/>
        </w:rPr>
        <w:t>い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その結果を理事会に報告しなければならない。</w:t>
      </w:r>
    </w:p>
    <w:p w14:paraId="33332E22" w14:textId="77777777" w:rsidR="000F2CC1" w:rsidRPr="00C230EA" w:rsidRDefault="00273005" w:rsidP="007E2184">
      <w:pPr>
        <w:ind w:leftChars="200" w:left="420" w:firstLineChars="100" w:firstLine="22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なお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審査会は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理事会への報告に際して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懲戒処分の種類等について意見を述べることができる。</w:t>
      </w:r>
    </w:p>
    <w:p w14:paraId="4D7D94EF" w14:textId="77777777" w:rsidR="00273005" w:rsidRPr="00C230EA" w:rsidRDefault="00273005" w:rsidP="000F2CC1">
      <w:pPr>
        <w:ind w:leftChars="100" w:left="430" w:hangingChars="100" w:hanging="22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４　審査会は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懲戒対象者への懲戒処分が確定したとき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解散する。</w:t>
      </w:r>
    </w:p>
    <w:p w14:paraId="65C772B5" w14:textId="77777777" w:rsidR="00EB230F" w:rsidRPr="00C230EA" w:rsidRDefault="00EB230F" w:rsidP="00EB230F">
      <w:pPr>
        <w:rPr>
          <w:rFonts w:ascii="ＭＳ 明朝" w:eastAsia="ＭＳ 明朝" w:hAnsi="ＭＳ 明朝"/>
          <w:bCs/>
          <w:sz w:val="22"/>
        </w:rPr>
      </w:pPr>
    </w:p>
    <w:p w14:paraId="2F887A73" w14:textId="77777777" w:rsidR="00EB230F" w:rsidRPr="00C230EA" w:rsidRDefault="00EB230F" w:rsidP="00EB230F">
      <w:pPr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（懲戒の決定）</w:t>
      </w:r>
    </w:p>
    <w:p w14:paraId="21CE4873" w14:textId="77777777" w:rsidR="00EB230F" w:rsidRPr="00C230EA" w:rsidRDefault="00EB230F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第６条　懲戒の決定は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理事会</w:t>
      </w:r>
      <w:r w:rsidR="00273005" w:rsidRPr="00C230EA">
        <w:rPr>
          <w:rFonts w:ascii="ＭＳ 明朝" w:eastAsia="ＭＳ 明朝" w:hAnsi="ＭＳ 明朝" w:hint="eastAsia"/>
          <w:bCs/>
          <w:sz w:val="22"/>
        </w:rPr>
        <w:t>が</w:t>
      </w:r>
      <w:r w:rsidRPr="00C230EA">
        <w:rPr>
          <w:rFonts w:ascii="ＭＳ 明朝" w:eastAsia="ＭＳ 明朝" w:hAnsi="ＭＳ 明朝" w:hint="eastAsia"/>
          <w:bCs/>
          <w:sz w:val="22"/>
        </w:rPr>
        <w:t>行う。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ただし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懲戒処分を行う</w:t>
      </w:r>
      <w:r w:rsidR="009469D7" w:rsidRPr="00C230EA">
        <w:rPr>
          <w:rFonts w:ascii="ＭＳ 明朝" w:eastAsia="ＭＳ 明朝" w:hAnsi="ＭＳ 明朝" w:hint="eastAsia"/>
          <w:bCs/>
          <w:sz w:val="22"/>
        </w:rPr>
        <w:t>こと</w:t>
      </w:r>
      <w:r w:rsidRPr="00C230EA">
        <w:rPr>
          <w:rFonts w:ascii="ＭＳ 明朝" w:eastAsia="ＭＳ 明朝" w:hAnsi="ＭＳ 明朝" w:hint="eastAsia"/>
          <w:bCs/>
          <w:sz w:val="22"/>
        </w:rPr>
        <w:t>に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緊急</w:t>
      </w:r>
      <w:r w:rsidRPr="00C230EA">
        <w:rPr>
          <w:rFonts w:ascii="ＭＳ 明朝" w:eastAsia="ＭＳ 明朝" w:hAnsi="ＭＳ 明朝" w:hint="eastAsia"/>
          <w:bCs/>
          <w:sz w:val="22"/>
        </w:rPr>
        <w:t>を要するときは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9469D7" w:rsidRPr="00C230EA">
        <w:rPr>
          <w:rFonts w:ascii="ＭＳ 明朝" w:eastAsia="ＭＳ 明朝" w:hAnsi="ＭＳ 明朝" w:hint="eastAsia"/>
          <w:bCs/>
          <w:sz w:val="22"/>
        </w:rPr>
        <w:t>審査会が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決定</w:t>
      </w:r>
      <w:r w:rsidR="009469D7" w:rsidRPr="00C230EA">
        <w:rPr>
          <w:rFonts w:ascii="ＭＳ 明朝" w:eastAsia="ＭＳ 明朝" w:hAnsi="ＭＳ 明朝" w:hint="eastAsia"/>
          <w:bCs/>
          <w:sz w:val="22"/>
        </w:rPr>
        <w:t>することができる。その審査会決定について</w:t>
      </w:r>
      <w:r w:rsidR="00954D71" w:rsidRPr="00C230EA">
        <w:rPr>
          <w:rFonts w:ascii="ＭＳ 明朝" w:eastAsia="ＭＳ 明朝" w:hAnsi="ＭＳ 明朝" w:hint="eastAsia"/>
          <w:bCs/>
          <w:sz w:val="22"/>
        </w:rPr>
        <w:t>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9469D7" w:rsidRPr="00C230EA">
        <w:rPr>
          <w:rFonts w:ascii="ＭＳ 明朝" w:eastAsia="ＭＳ 明朝" w:hAnsi="ＭＳ 明朝" w:hint="eastAsia"/>
          <w:bCs/>
          <w:sz w:val="22"/>
        </w:rPr>
        <w:t>理事会</w:t>
      </w:r>
      <w:r w:rsidR="00954D71" w:rsidRPr="00C230EA">
        <w:rPr>
          <w:rFonts w:ascii="ＭＳ 明朝" w:eastAsia="ＭＳ 明朝" w:hAnsi="ＭＳ 明朝" w:hint="eastAsia"/>
          <w:bCs/>
          <w:sz w:val="22"/>
        </w:rPr>
        <w:t>において事後に</w:t>
      </w:r>
      <w:r w:rsidR="009469D7" w:rsidRPr="00C230EA">
        <w:rPr>
          <w:rFonts w:ascii="ＭＳ 明朝" w:eastAsia="ＭＳ 明朝" w:hAnsi="ＭＳ 明朝" w:hint="eastAsia"/>
          <w:bCs/>
          <w:sz w:val="22"/>
        </w:rPr>
        <w:t>承認を得なければならず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9469D7" w:rsidRPr="00C230EA">
        <w:rPr>
          <w:rFonts w:ascii="ＭＳ 明朝" w:eastAsia="ＭＳ 明朝" w:hAnsi="ＭＳ 明朝" w:hint="eastAsia"/>
          <w:bCs/>
          <w:sz w:val="22"/>
        </w:rPr>
        <w:t>承認が得られないときは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9469D7" w:rsidRPr="00C230EA">
        <w:rPr>
          <w:rFonts w:ascii="ＭＳ 明朝" w:eastAsia="ＭＳ 明朝" w:hAnsi="ＭＳ 明朝" w:hint="eastAsia"/>
          <w:bCs/>
          <w:sz w:val="22"/>
        </w:rPr>
        <w:t>審査会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決定</w:t>
      </w:r>
      <w:r w:rsidR="009469D7" w:rsidRPr="00C230EA">
        <w:rPr>
          <w:rFonts w:ascii="ＭＳ 明朝" w:eastAsia="ＭＳ 明朝" w:hAnsi="ＭＳ 明朝" w:hint="eastAsia"/>
          <w:bCs/>
          <w:sz w:val="22"/>
        </w:rPr>
        <w:t>は無効</w:t>
      </w:r>
      <w:r w:rsidR="00954D71" w:rsidRPr="00C230EA">
        <w:rPr>
          <w:rFonts w:ascii="ＭＳ 明朝" w:eastAsia="ＭＳ 明朝" w:hAnsi="ＭＳ 明朝" w:hint="eastAsia"/>
          <w:bCs/>
          <w:sz w:val="22"/>
        </w:rPr>
        <w:t>になる</w:t>
      </w:r>
      <w:r w:rsidR="009469D7" w:rsidRPr="00C230EA">
        <w:rPr>
          <w:rFonts w:ascii="ＭＳ 明朝" w:eastAsia="ＭＳ 明朝" w:hAnsi="ＭＳ 明朝" w:hint="eastAsia"/>
          <w:bCs/>
          <w:sz w:val="22"/>
        </w:rPr>
        <w:t>。</w:t>
      </w:r>
    </w:p>
    <w:p w14:paraId="01BE1FE0" w14:textId="77777777" w:rsidR="009469D7" w:rsidRPr="00C230EA" w:rsidRDefault="009469D7" w:rsidP="00EB230F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 xml:space="preserve">　２　会長は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懲戒の決定をしたときは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懲戒対象者に対し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速やかに懲戒の種類と審査内を文書で通知する。</w:t>
      </w:r>
    </w:p>
    <w:p w14:paraId="75D97B69" w14:textId="77777777" w:rsidR="009469D7" w:rsidRPr="00C230EA" w:rsidRDefault="009469D7" w:rsidP="00EB230F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</w:p>
    <w:p w14:paraId="33605D57" w14:textId="77777777" w:rsidR="009469D7" w:rsidRPr="00C230EA" w:rsidRDefault="009469D7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（聴聞）</w:t>
      </w:r>
    </w:p>
    <w:p w14:paraId="12E99645" w14:textId="77777777" w:rsidR="00F95B39" w:rsidRPr="00C230EA" w:rsidRDefault="009469D7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第７条</w:t>
      </w:r>
      <w:r w:rsidR="00954D71" w:rsidRPr="00C230EA">
        <w:rPr>
          <w:rFonts w:ascii="ＭＳ 明朝" w:eastAsia="ＭＳ 明朝" w:hAnsi="ＭＳ 明朝" w:hint="eastAsia"/>
          <w:bCs/>
          <w:sz w:val="22"/>
        </w:rPr>
        <w:t xml:space="preserve">　前条により懲戒を決定するときは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954D71" w:rsidRPr="00C230EA">
        <w:rPr>
          <w:rFonts w:ascii="ＭＳ 明朝" w:eastAsia="ＭＳ 明朝" w:hAnsi="ＭＳ 明朝" w:hint="eastAsia"/>
          <w:bCs/>
          <w:sz w:val="22"/>
        </w:rPr>
        <w:t>本会は懲戒</w:t>
      </w:r>
      <w:r w:rsidRPr="00C230EA">
        <w:rPr>
          <w:rFonts w:ascii="ＭＳ 明朝" w:eastAsia="ＭＳ 明朝" w:hAnsi="ＭＳ 明朝" w:hint="eastAsia"/>
          <w:bCs/>
          <w:sz w:val="22"/>
        </w:rPr>
        <w:t>対象者に対して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聴聞を行い</w:t>
      </w:r>
      <w:r w:rsidR="00F95B39" w:rsidRPr="00C230EA">
        <w:rPr>
          <w:rFonts w:ascii="ＭＳ 明朝" w:eastAsia="ＭＳ 明朝" w:hAnsi="ＭＳ 明朝" w:hint="eastAsia"/>
          <w:bCs/>
          <w:sz w:val="22"/>
        </w:rPr>
        <w:t>弁解の機会を与えなければならない。</w:t>
      </w:r>
    </w:p>
    <w:p w14:paraId="2636895E" w14:textId="77777777" w:rsidR="00EB230F" w:rsidRPr="00C230EA" w:rsidRDefault="00EB230F" w:rsidP="00EB230F">
      <w:pPr>
        <w:rPr>
          <w:rFonts w:ascii="ＭＳ 明朝" w:eastAsia="ＭＳ 明朝" w:hAnsi="ＭＳ 明朝"/>
          <w:bCs/>
          <w:sz w:val="22"/>
        </w:rPr>
      </w:pPr>
    </w:p>
    <w:p w14:paraId="1540ACC0" w14:textId="77777777" w:rsidR="00EB230F" w:rsidRPr="00C230EA" w:rsidRDefault="009469D7" w:rsidP="00EB230F">
      <w:pPr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（秘密の保持）</w:t>
      </w:r>
    </w:p>
    <w:p w14:paraId="6D2FEDCE" w14:textId="77777777" w:rsidR="009469D7" w:rsidRPr="00C230EA" w:rsidRDefault="009469D7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第８条　審査会の構成員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理事及び事務職員は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公知の</w:t>
      </w:r>
      <w:r w:rsidR="00273005" w:rsidRPr="00C230EA">
        <w:rPr>
          <w:rFonts w:ascii="ＭＳ 明朝" w:eastAsia="ＭＳ 明朝" w:hAnsi="ＭＳ 明朝" w:hint="eastAsia"/>
          <w:bCs/>
          <w:sz w:val="22"/>
        </w:rPr>
        <w:t>情報</w:t>
      </w:r>
      <w:r w:rsidRPr="00C230EA">
        <w:rPr>
          <w:rFonts w:ascii="ＭＳ 明朝" w:eastAsia="ＭＳ 明朝" w:hAnsi="ＭＳ 明朝" w:hint="eastAsia"/>
          <w:bCs/>
          <w:sz w:val="22"/>
        </w:rPr>
        <w:t>を除き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懲戒手続により知り得た秘密</w:t>
      </w:r>
      <w:r w:rsidR="00273005" w:rsidRPr="00C230EA">
        <w:rPr>
          <w:rFonts w:ascii="ＭＳ 明朝" w:eastAsia="ＭＳ 明朝" w:hAnsi="ＭＳ 明朝" w:hint="eastAsia"/>
          <w:bCs/>
          <w:sz w:val="22"/>
        </w:rPr>
        <w:t>情</w:t>
      </w:r>
      <w:r w:rsidR="00273005" w:rsidRPr="00C230EA">
        <w:rPr>
          <w:rFonts w:ascii="ＭＳ 明朝" w:eastAsia="ＭＳ 明朝" w:hAnsi="ＭＳ 明朝" w:hint="eastAsia"/>
          <w:bCs/>
          <w:sz w:val="22"/>
        </w:rPr>
        <w:lastRenderedPageBreak/>
        <w:t>報</w:t>
      </w:r>
      <w:r w:rsidRPr="00C230EA">
        <w:rPr>
          <w:rFonts w:ascii="ＭＳ 明朝" w:eastAsia="ＭＳ 明朝" w:hAnsi="ＭＳ 明朝" w:hint="eastAsia"/>
          <w:bCs/>
          <w:sz w:val="22"/>
        </w:rPr>
        <w:t>を第三者</w:t>
      </w:r>
      <w:r w:rsidR="00273005" w:rsidRPr="00C230EA">
        <w:rPr>
          <w:rFonts w:ascii="ＭＳ 明朝" w:eastAsia="ＭＳ 明朝" w:hAnsi="ＭＳ 明朝" w:hint="eastAsia"/>
          <w:bCs/>
          <w:sz w:val="22"/>
        </w:rPr>
        <w:t>に</w:t>
      </w:r>
      <w:r w:rsidRPr="00C230EA">
        <w:rPr>
          <w:rFonts w:ascii="ＭＳ 明朝" w:eastAsia="ＭＳ 明朝" w:hAnsi="ＭＳ 明朝" w:hint="eastAsia"/>
          <w:bCs/>
          <w:sz w:val="22"/>
        </w:rPr>
        <w:t>漏洩してはならない。</w:t>
      </w:r>
    </w:p>
    <w:p w14:paraId="6B92F64F" w14:textId="77777777" w:rsidR="00615BDB" w:rsidRPr="00C230EA" w:rsidRDefault="00615BDB" w:rsidP="009469D7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</w:p>
    <w:p w14:paraId="00003189" w14:textId="77777777" w:rsidR="00273005" w:rsidRPr="00C230EA" w:rsidRDefault="00273005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（庶務）</w:t>
      </w:r>
    </w:p>
    <w:p w14:paraId="2278F990" w14:textId="77777777" w:rsidR="00273005" w:rsidRPr="00C230EA" w:rsidRDefault="00273005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第９条　審査会の庶務は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本会事務局において処理する。</w:t>
      </w:r>
    </w:p>
    <w:p w14:paraId="160AC3E9" w14:textId="77777777" w:rsidR="00273005" w:rsidRPr="00C230EA" w:rsidRDefault="00273005" w:rsidP="009469D7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</w:p>
    <w:p w14:paraId="360A848E" w14:textId="77777777" w:rsidR="00273005" w:rsidRPr="00C230EA" w:rsidRDefault="00273005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（補足）</w:t>
      </w:r>
    </w:p>
    <w:p w14:paraId="4C8C1D4B" w14:textId="77777777" w:rsidR="00273005" w:rsidRPr="00C230EA" w:rsidRDefault="00273005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第１０条　この規程に定めるほか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Pr="00C230EA">
        <w:rPr>
          <w:rFonts w:ascii="ＭＳ 明朝" w:eastAsia="ＭＳ 明朝" w:hAnsi="ＭＳ 明朝" w:hint="eastAsia"/>
          <w:bCs/>
          <w:sz w:val="22"/>
        </w:rPr>
        <w:t>懲戒手続に関して必要な事項については</w:t>
      </w:r>
      <w:r w:rsidR="00954D71" w:rsidRPr="00C230EA">
        <w:rPr>
          <w:rFonts w:ascii="ＭＳ 明朝" w:eastAsia="ＭＳ 明朝" w:hAnsi="ＭＳ 明朝" w:hint="eastAsia"/>
          <w:bCs/>
          <w:sz w:val="22"/>
        </w:rPr>
        <w:t>理事会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が定めることができる。ただし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その内容について緊急を要するときは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会長が</w:t>
      </w:r>
      <w:r w:rsidR="00954D71" w:rsidRPr="00C230EA">
        <w:rPr>
          <w:rFonts w:ascii="ＭＳ 明朝" w:eastAsia="ＭＳ 明朝" w:hAnsi="ＭＳ 明朝" w:hint="eastAsia"/>
          <w:bCs/>
          <w:sz w:val="22"/>
        </w:rPr>
        <w:t>決することができる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。</w:t>
      </w:r>
    </w:p>
    <w:p w14:paraId="364C9AB1" w14:textId="77777777" w:rsidR="007E2184" w:rsidRPr="00C230EA" w:rsidRDefault="007E2184" w:rsidP="009469D7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</w:p>
    <w:p w14:paraId="33D746FA" w14:textId="77777777" w:rsidR="007E2184" w:rsidRPr="00C230EA" w:rsidRDefault="007E2184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（規程の変更）</w:t>
      </w:r>
    </w:p>
    <w:p w14:paraId="64CAB405" w14:textId="77777777" w:rsidR="007E2184" w:rsidRPr="00C230EA" w:rsidRDefault="007E2184" w:rsidP="00B52E86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第１１条　この規程を改正又は廃止は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771098" w:rsidRPr="00C230EA">
        <w:rPr>
          <w:rFonts w:ascii="ＭＳ 明朝" w:eastAsia="ＭＳ 明朝" w:hAnsi="ＭＳ 明朝" w:hint="eastAsia"/>
          <w:bCs/>
          <w:sz w:val="22"/>
        </w:rPr>
        <w:t>代議員総会</w:t>
      </w:r>
      <w:r w:rsidRPr="00C230EA">
        <w:rPr>
          <w:rFonts w:ascii="ＭＳ 明朝" w:eastAsia="ＭＳ 明朝" w:hAnsi="ＭＳ 明朝" w:hint="eastAsia"/>
          <w:bCs/>
          <w:sz w:val="22"/>
        </w:rPr>
        <w:t>の決議</w:t>
      </w:r>
      <w:r w:rsidR="00954D71" w:rsidRPr="00C230EA">
        <w:rPr>
          <w:rFonts w:ascii="ＭＳ 明朝" w:eastAsia="ＭＳ 明朝" w:hAnsi="ＭＳ 明朝" w:hint="eastAsia"/>
          <w:bCs/>
          <w:sz w:val="22"/>
        </w:rPr>
        <w:t>による</w:t>
      </w:r>
      <w:r w:rsidRPr="00C230EA">
        <w:rPr>
          <w:rFonts w:ascii="ＭＳ 明朝" w:eastAsia="ＭＳ 明朝" w:hAnsi="ＭＳ 明朝" w:hint="eastAsia"/>
          <w:bCs/>
          <w:sz w:val="22"/>
        </w:rPr>
        <w:t>。</w:t>
      </w:r>
    </w:p>
    <w:p w14:paraId="4F68FD6E" w14:textId="77777777" w:rsidR="007E2184" w:rsidRPr="00C230EA" w:rsidRDefault="007E2184" w:rsidP="009469D7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</w:p>
    <w:p w14:paraId="09CF4818" w14:textId="77777777" w:rsidR="007E2184" w:rsidRPr="00C230EA" w:rsidRDefault="007E2184" w:rsidP="002B2965">
      <w:pPr>
        <w:ind w:leftChars="100" w:left="430" w:hangingChars="100" w:hanging="22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附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C230EA">
        <w:rPr>
          <w:rFonts w:ascii="ＭＳ 明朝" w:eastAsia="ＭＳ 明朝" w:hAnsi="ＭＳ 明朝" w:hint="eastAsia"/>
          <w:bCs/>
          <w:sz w:val="22"/>
        </w:rPr>
        <w:t>則</w:t>
      </w:r>
    </w:p>
    <w:p w14:paraId="700D801B" w14:textId="77777777" w:rsidR="007E2184" w:rsidRPr="00C230EA" w:rsidRDefault="00B52E86" w:rsidP="009469D7">
      <w:pPr>
        <w:ind w:left="440" w:hangingChars="200" w:hanging="440"/>
        <w:rPr>
          <w:rFonts w:ascii="ＭＳ 明朝" w:eastAsia="ＭＳ 明朝" w:hAnsi="ＭＳ 明朝"/>
          <w:bCs/>
          <w:sz w:val="22"/>
        </w:rPr>
      </w:pPr>
      <w:r w:rsidRPr="00C230EA">
        <w:rPr>
          <w:rFonts w:ascii="ＭＳ 明朝" w:eastAsia="ＭＳ 明朝" w:hAnsi="ＭＳ 明朝" w:hint="eastAsia"/>
          <w:bCs/>
          <w:sz w:val="22"/>
        </w:rPr>
        <w:t>１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 xml:space="preserve">　この規程は</w:t>
      </w:r>
      <w:r w:rsidR="002B2965" w:rsidRPr="00C230EA">
        <w:rPr>
          <w:rFonts w:ascii="ＭＳ 明朝" w:eastAsia="ＭＳ 明朝" w:hAnsi="ＭＳ 明朝" w:hint="eastAsia"/>
          <w:bCs/>
          <w:sz w:val="22"/>
        </w:rPr>
        <w:t>、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平成２９年</w:t>
      </w:r>
      <w:r w:rsidRPr="00C230EA">
        <w:rPr>
          <w:rFonts w:ascii="ＭＳ 明朝" w:eastAsia="ＭＳ 明朝" w:hAnsi="ＭＳ 明朝" w:hint="eastAsia"/>
          <w:bCs/>
          <w:sz w:val="22"/>
        </w:rPr>
        <w:t>６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月</w:t>
      </w:r>
      <w:r w:rsidRPr="00C230EA">
        <w:rPr>
          <w:rFonts w:ascii="ＭＳ 明朝" w:eastAsia="ＭＳ 明朝" w:hAnsi="ＭＳ 明朝" w:hint="eastAsia"/>
          <w:bCs/>
          <w:sz w:val="22"/>
        </w:rPr>
        <w:t>４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日</w:t>
      </w:r>
      <w:r w:rsidRPr="00C230EA">
        <w:rPr>
          <w:rFonts w:ascii="ＭＳ 明朝" w:eastAsia="ＭＳ 明朝" w:hAnsi="ＭＳ 明朝" w:hint="eastAsia"/>
          <w:bCs/>
          <w:sz w:val="22"/>
        </w:rPr>
        <w:t>開催の代議員総会の決議を経て、同日</w:t>
      </w:r>
      <w:r w:rsidR="007E2184" w:rsidRPr="00C230EA">
        <w:rPr>
          <w:rFonts w:ascii="ＭＳ 明朝" w:eastAsia="ＭＳ 明朝" w:hAnsi="ＭＳ 明朝" w:hint="eastAsia"/>
          <w:bCs/>
          <w:sz w:val="22"/>
        </w:rPr>
        <w:t>施行。</w:t>
      </w:r>
    </w:p>
    <w:p w14:paraId="50F87F46" w14:textId="77777777" w:rsidR="00F95B39" w:rsidRPr="00C230EA" w:rsidRDefault="00F95B39">
      <w:pPr>
        <w:rPr>
          <w:rFonts w:ascii="ＭＳ 明朝" w:eastAsia="ＭＳ 明朝" w:hAnsi="ＭＳ 明朝"/>
          <w:bCs/>
          <w:sz w:val="22"/>
        </w:rPr>
      </w:pPr>
    </w:p>
    <w:sectPr w:rsidR="00F95B39" w:rsidRPr="00C230EA" w:rsidSect="00C230EA">
      <w:footerReference w:type="default" r:id="rId6"/>
      <w:pgSz w:w="11906" w:h="16838" w:code="9"/>
      <w:pgMar w:top="1247" w:right="1021" w:bottom="1021" w:left="1418" w:header="851" w:footer="340" w:gutter="0"/>
      <w:pgNumType w:fmt="numberInDash" w:start="5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310F" w14:textId="77777777" w:rsidR="003D1D8F" w:rsidRDefault="003D1D8F" w:rsidP="006D203C">
      <w:r>
        <w:separator/>
      </w:r>
    </w:p>
  </w:endnote>
  <w:endnote w:type="continuationSeparator" w:id="0">
    <w:p w14:paraId="50B481E1" w14:textId="77777777" w:rsidR="003D1D8F" w:rsidRDefault="003D1D8F" w:rsidP="006D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268969"/>
      <w:docPartObj>
        <w:docPartGallery w:val="Page Numbers (Bottom of Page)"/>
        <w:docPartUnique/>
      </w:docPartObj>
    </w:sdtPr>
    <w:sdtEndPr/>
    <w:sdtContent>
      <w:p w14:paraId="4464971E" w14:textId="77777777" w:rsidR="00E03AFB" w:rsidRDefault="007803AA">
        <w:pPr>
          <w:pStyle w:val="a5"/>
          <w:jc w:val="center"/>
        </w:pPr>
        <w:r>
          <w:fldChar w:fldCharType="begin"/>
        </w:r>
        <w:r w:rsidR="00E03AFB">
          <w:instrText>PAGE   \* MERGEFORMAT</w:instrText>
        </w:r>
        <w:r>
          <w:fldChar w:fldCharType="separate"/>
        </w:r>
        <w:r w:rsidR="002B2965" w:rsidRPr="002B2965">
          <w:rPr>
            <w:noProof/>
            <w:lang w:val="ja-JP"/>
          </w:rPr>
          <w:t>3</w:t>
        </w:r>
        <w:r>
          <w:fldChar w:fldCharType="end"/>
        </w:r>
      </w:p>
    </w:sdtContent>
  </w:sdt>
  <w:p w14:paraId="6206427F" w14:textId="77777777" w:rsidR="00E03AFB" w:rsidRDefault="00E03A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76D2" w14:textId="77777777" w:rsidR="003D1D8F" w:rsidRDefault="003D1D8F" w:rsidP="006D203C">
      <w:r>
        <w:separator/>
      </w:r>
    </w:p>
  </w:footnote>
  <w:footnote w:type="continuationSeparator" w:id="0">
    <w:p w14:paraId="607C7714" w14:textId="77777777" w:rsidR="003D1D8F" w:rsidRDefault="003D1D8F" w:rsidP="006D2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B39"/>
    <w:rsid w:val="000F2CC1"/>
    <w:rsid w:val="001F6BD6"/>
    <w:rsid w:val="002706BD"/>
    <w:rsid w:val="00273005"/>
    <w:rsid w:val="002B2965"/>
    <w:rsid w:val="003D1D8F"/>
    <w:rsid w:val="005253A0"/>
    <w:rsid w:val="00615BDB"/>
    <w:rsid w:val="006D203C"/>
    <w:rsid w:val="00771098"/>
    <w:rsid w:val="007803AA"/>
    <w:rsid w:val="007E2184"/>
    <w:rsid w:val="009469D7"/>
    <w:rsid w:val="00954D71"/>
    <w:rsid w:val="009A4815"/>
    <w:rsid w:val="00A24107"/>
    <w:rsid w:val="00A74006"/>
    <w:rsid w:val="00B14A04"/>
    <w:rsid w:val="00B52E86"/>
    <w:rsid w:val="00C230EA"/>
    <w:rsid w:val="00C75358"/>
    <w:rsid w:val="00C779E3"/>
    <w:rsid w:val="00CB4A8F"/>
    <w:rsid w:val="00D70406"/>
    <w:rsid w:val="00E03AFB"/>
    <w:rsid w:val="00EB230F"/>
    <w:rsid w:val="00F23747"/>
    <w:rsid w:val="00F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1B52B1"/>
  <w15:docId w15:val="{C1C70A9E-A509-4B1F-A846-CF4E7A97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03C"/>
  </w:style>
  <w:style w:type="paragraph" w:styleId="a5">
    <w:name w:val="footer"/>
    <w:basedOn w:val="a"/>
    <w:link w:val="a6"/>
    <w:uiPriority w:val="99"/>
    <w:unhideWhenUsed/>
    <w:rsid w:val="006D2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971</Words>
  <Characters>971</Characters>
  <Application>Microsoft Office Word</Application>
  <DocSecurity>0</DocSecurity>
  <Lines>64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川上詩朗</dc:creator>
  <cp:lastModifiedBy>kanri</cp:lastModifiedBy>
  <cp:revision>3</cp:revision>
  <cp:lastPrinted>2017-05-18T02:40:00Z</cp:lastPrinted>
  <dcterms:created xsi:type="dcterms:W3CDTF">2017-06-07T01:32:00Z</dcterms:created>
  <dcterms:modified xsi:type="dcterms:W3CDTF">2021-06-18T06:15:00Z</dcterms:modified>
</cp:coreProperties>
</file>